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bl>
      <w:tblPr>
        <w:tblStyle w:val="Table1"/>
        <w:bidiVisual w:val="0"/>
        <w:tblW w:w="1344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21"/>
        <w:gridCol w:w="1213"/>
        <w:gridCol w:w="1346"/>
        <w:gridCol w:w="3648"/>
        <w:gridCol w:w="429"/>
        <w:gridCol w:w="1991"/>
        <w:gridCol w:w="1919"/>
        <w:gridCol w:w="2081"/>
        <w:tblGridChange w:id="0">
          <w:tblGrid>
            <w:gridCol w:w="821"/>
            <w:gridCol w:w="1213"/>
            <w:gridCol w:w="1346"/>
            <w:gridCol w:w="3648"/>
            <w:gridCol w:w="429"/>
            <w:gridCol w:w="1991"/>
            <w:gridCol w:w="1919"/>
            <w:gridCol w:w="2081"/>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November</w:t>
            </w:r>
          </w:p>
        </w:tc>
        <w:tc>
          <w:tcPr>
            <w:gridSpan w:val="3"/>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6</w:t>
            </w:r>
          </w:p>
        </w:tc>
        <w:tc>
          <w:tcPr>
            <w:gridSpan w:val="4"/>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3 Rational Numbers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numPr>
                <w:ilvl w:val="0"/>
                <w:numId w:val="2"/>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extend previous knowledge of integers to the system of rational numbers</w:t>
            </w:r>
            <w:r w:rsidRPr="00000000" w:rsidR="00000000" w:rsidDel="00000000">
              <w:rPr>
                <w:rtl w:val="0"/>
              </w:rPr>
            </w:r>
          </w:p>
          <w:p w:rsidP="00000000" w:rsidRPr="00000000" w:rsidR="00000000" w:rsidDel="00000000" w:rsidRDefault="00000000">
            <w:pPr>
              <w:numPr>
                <w:ilvl w:val="0"/>
                <w:numId w:val="2"/>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 introduce the Cartesian Plane and ordered pairs</w:t>
            </w: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 </w:t>
            </w:r>
          </w:p>
          <w:p w:rsidP="00000000" w:rsidRPr="00000000" w:rsidR="00000000" w:rsidDel="00000000" w:rsidRDefault="00000000">
            <w:pPr>
              <w:numPr>
                <w:ilvl w:val="0"/>
                <w:numId w:val="1"/>
              </w:numPr>
              <w:spacing w:lineRule="auto" w:after="200" w:line="276" w:before="0"/>
              <w:ind w:left="720" w:hanging="359"/>
              <w:contextualSpacing w:val="1"/>
              <w:rPr/>
            </w:pPr>
            <w:r w:rsidRPr="00000000" w:rsidR="00000000" w:rsidDel="00000000">
              <w:rPr>
                <w:rFonts w:cs="Calibri" w:hAnsi="Calibri" w:eastAsia="Calibri" w:ascii="Calibri"/>
                <w:b w:val="0"/>
                <w:sz w:val="22"/>
                <w:rtl w:val="0"/>
              </w:rPr>
              <w:t xml:space="preserve">How do you use integers and rational numbers to solve real world applications?</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w:t>
            </w:r>
            <w:r w:rsidRPr="00000000" w:rsidR="00000000" w:rsidDel="00000000">
              <w:rPr>
                <w:rtl w:val="0"/>
              </w:rPr>
              <w:t xml:space="preserve">  Absolute Value,  Inequality, Integers, Negative numbers, Ordered pair, Origin, Opposites, Ordering numbers, Positive numbers, Axis, Coordinate plane, Coordinate, Quadrant , x- axis &amp; y-axis</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gridSpan w:val="2"/>
          </w:tcPr>
          <w:p w:rsidP="00000000" w:rsidRPr="00000000" w:rsidR="00000000" w:rsidDel="00000000" w:rsidRDefault="00000000">
            <w:pPr>
              <w:contextualSpacing w:val="0"/>
            </w:pPr>
            <w:r w:rsidRPr="00000000" w:rsidR="00000000" w:rsidDel="00000000">
              <w:rPr>
                <w:u w:val="single"/>
                <w:rtl w:val="0"/>
              </w:rPr>
              <w:t xml:space="preserve">Guiding Questions</w:t>
            </w:r>
          </w:p>
        </w:tc>
        <w:tc>
          <w:tcPr/>
          <w:p w:rsidP="00000000" w:rsidRPr="00000000" w:rsidR="00000000" w:rsidDel="00000000" w:rsidRDefault="00000000">
            <w:pPr>
              <w:contextualSpacing w:val="0"/>
            </w:pPr>
            <w:r w:rsidRPr="00000000" w:rsidR="00000000" w:rsidDel="00000000">
              <w:rPr>
                <w:u w:val="single"/>
                <w:rtl w:val="0"/>
              </w:rPr>
              <w:t xml:space="preserve">Additional Resources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t xml:space="preserve">1</w:t>
            </w:r>
          </w:p>
          <w:p w:rsidP="00000000" w:rsidRPr="00000000" w:rsidR="00000000" w:rsidDel="00000000" w:rsidRDefault="00000000">
            <w:pPr>
              <w:contextualSpacing w:val="0"/>
              <w:jc w:val="center"/>
            </w:pPr>
            <w:r w:rsidRPr="00000000" w:rsidR="00000000" w:rsidDel="00000000">
              <w:rPr>
                <w:rtl w:val="0"/>
              </w:rPr>
              <w:t xml:space="preserve">Number Line</w:t>
            </w:r>
          </w:p>
        </w:tc>
        <w:tc>
          <w:tcPr/>
          <w:p w:rsidP="00000000" w:rsidRPr="00000000" w:rsidR="00000000" w:rsidDel="00000000" w:rsidRDefault="00000000">
            <w:pPr>
              <w:contextualSpacing w:val="0"/>
            </w:pPr>
            <w:r w:rsidRPr="00000000" w:rsidR="00000000" w:rsidDel="00000000">
              <w:rPr>
                <w:rtl w:val="0"/>
              </w:rPr>
              <w:t xml:space="preserve">CC.6.NS.5</w:t>
            </w:r>
          </w:p>
          <w:p w:rsidP="00000000" w:rsidRPr="00000000" w:rsidR="00000000" w:rsidDel="00000000" w:rsidRDefault="00000000">
            <w:pPr>
              <w:contextualSpacing w:val="0"/>
            </w:pPr>
            <w:r w:rsidRPr="00000000" w:rsidR="00000000" w:rsidDel="00000000">
              <w:rPr>
                <w:rtl w:val="0"/>
              </w:rPr>
              <w:t xml:space="preserve">CC.6.NS.6</w:t>
            </w:r>
          </w:p>
        </w:tc>
        <w:tc>
          <w:tcPr>
            <w:gridSpan w:val="2"/>
          </w:tcPr>
          <w:p w:rsidP="00000000" w:rsidRPr="00000000" w:rsidR="00000000" w:rsidDel="00000000" w:rsidRDefault="00000000">
            <w:pPr>
              <w:contextualSpacing w:val="0"/>
            </w:pPr>
            <w:r w:rsidRPr="00000000" w:rsidR="00000000" w:rsidDel="00000000">
              <w:rPr>
                <w:rtl w:val="0"/>
              </w:rPr>
              <w:t xml:space="preserve">How are positive and negative numbers represented on a number line?</w:t>
            </w:r>
          </w:p>
        </w:tc>
        <w:tc>
          <w:tcPr/>
          <w:p w:rsidP="00000000" w:rsidRPr="00000000" w:rsidR="00000000" w:rsidDel="00000000" w:rsidRDefault="00000000">
            <w:pPr>
              <w:contextualSpacing w:val="0"/>
            </w:pPr>
            <w:r w:rsidRPr="00000000" w:rsidR="00000000" w:rsidDel="00000000">
              <w:rPr>
                <w:rtl w:val="0"/>
              </w:rPr>
              <w:t xml:space="preserve">On Core Pg. 37-38</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t xml:space="preserve">2</w:t>
            </w:r>
          </w:p>
          <w:p w:rsidP="00000000" w:rsidRPr="00000000" w:rsidR="00000000" w:rsidDel="00000000" w:rsidRDefault="00000000">
            <w:pPr>
              <w:contextualSpacing w:val="0"/>
              <w:jc w:val="center"/>
            </w:pPr>
            <w:r w:rsidRPr="00000000" w:rsidR="00000000" w:rsidDel="00000000">
              <w:rPr>
                <w:rtl w:val="0"/>
              </w:rPr>
              <w:t xml:space="preserve">Absolute Value</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CC.6.NS.7c &amp; d</w:t>
            </w:r>
          </w:p>
        </w:tc>
        <w:tc>
          <w:tcPr>
            <w:gridSpan w:val="2"/>
          </w:tcPr>
          <w:p w:rsidP="00000000" w:rsidRPr="00000000" w:rsidR="00000000" w:rsidDel="00000000" w:rsidRDefault="00000000">
            <w:pPr>
              <w:contextualSpacing w:val="0"/>
            </w:pPr>
            <w:r w:rsidRPr="00000000" w:rsidR="00000000" w:rsidDel="00000000">
              <w:rPr>
                <w:rtl w:val="0"/>
              </w:rPr>
              <w:t xml:space="preserve">How do you find and use absolute value?</w:t>
            </w:r>
          </w:p>
        </w:tc>
        <w:tc>
          <w:tcPr/>
          <w:p w:rsidP="00000000" w:rsidRPr="00000000" w:rsidR="00000000" w:rsidDel="00000000" w:rsidRDefault="00000000">
            <w:pPr>
              <w:contextualSpacing w:val="0"/>
            </w:pPr>
            <w:r w:rsidRPr="00000000" w:rsidR="00000000" w:rsidDel="00000000">
              <w:rPr>
                <w:rtl w:val="0"/>
              </w:rPr>
              <w:t xml:space="preserve">On Core Pg. 43 &amp;44</w:t>
            </w:r>
          </w:p>
          <w:p w:rsidP="00000000" w:rsidRPr="00000000" w:rsidR="00000000" w:rsidDel="00000000" w:rsidRDefault="00000000">
            <w:pPr>
              <w:contextualSpacing w:val="0"/>
            </w:pPr>
            <w:r w:rsidRPr="00000000" w:rsidR="00000000" w:rsidDel="00000000">
              <w:rPr>
                <w:rtl w:val="0"/>
              </w:rPr>
              <w:t xml:space="preserve">Glencoe Pg. 129 &amp; 130</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t xml:space="preserve">3</w:t>
            </w:r>
          </w:p>
          <w:p w:rsidP="00000000" w:rsidRPr="00000000" w:rsidR="00000000" w:rsidDel="00000000" w:rsidRDefault="00000000">
            <w:pPr>
              <w:contextualSpacing w:val="0"/>
              <w:jc w:val="center"/>
            </w:pPr>
            <w:r w:rsidRPr="00000000" w:rsidR="00000000" w:rsidDel="00000000">
              <w:rPr>
                <w:rtl w:val="0"/>
              </w:rPr>
              <w:t xml:space="preserve">Comparing &amp; Ordering</w:t>
            </w:r>
          </w:p>
        </w:tc>
        <w:tc>
          <w:tcPr/>
          <w:p w:rsidP="00000000" w:rsidRPr="00000000" w:rsidR="00000000" w:rsidDel="00000000" w:rsidRDefault="00000000">
            <w:pPr>
              <w:contextualSpacing w:val="0"/>
            </w:pPr>
            <w:r w:rsidRPr="00000000" w:rsidR="00000000" w:rsidDel="00000000">
              <w:rPr>
                <w:rtl w:val="0"/>
              </w:rPr>
              <w:t xml:space="preserve">CC.6.NS.5</w:t>
            </w:r>
          </w:p>
        </w:tc>
        <w:tc>
          <w:tcPr>
            <w:gridSpan w:val="2"/>
          </w:tcPr>
          <w:p w:rsidP="00000000" w:rsidRPr="00000000" w:rsidR="00000000" w:rsidDel="00000000" w:rsidRDefault="00000000">
            <w:pPr>
              <w:contextualSpacing w:val="0"/>
            </w:pPr>
            <w:r w:rsidRPr="00000000" w:rsidR="00000000" w:rsidDel="00000000">
              <w:rPr>
                <w:rtl w:val="0"/>
              </w:rPr>
              <w:t xml:space="preserve">How do you compare and order positive and negative numbers?</w:t>
            </w:r>
          </w:p>
        </w:tc>
        <w:tc>
          <w:tcPr/>
          <w:p w:rsidP="00000000" w:rsidRPr="00000000" w:rsidR="00000000" w:rsidDel="00000000" w:rsidRDefault="00000000">
            <w:pPr>
              <w:contextualSpacing w:val="0"/>
            </w:pPr>
            <w:r w:rsidRPr="00000000" w:rsidR="00000000" w:rsidDel="00000000">
              <w:rPr>
                <w:rtl w:val="0"/>
              </w:rPr>
              <w:t xml:space="preserve">On Core Pg. 40 &amp;42</w:t>
            </w:r>
          </w:p>
          <w:p w:rsidP="00000000" w:rsidRPr="00000000" w:rsidR="00000000" w:rsidDel="00000000" w:rsidRDefault="00000000">
            <w:pPr>
              <w:contextualSpacing w:val="0"/>
            </w:pPr>
            <w:r w:rsidRPr="00000000" w:rsidR="00000000" w:rsidDel="00000000">
              <w:rPr>
                <w:rtl w:val="0"/>
              </w:rPr>
              <w:t xml:space="preserve">Glencoe Pg. 134, 135, 19</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t xml:space="preserve">4</w:t>
            </w:r>
          </w:p>
          <w:p w:rsidP="00000000" w:rsidRPr="00000000" w:rsidR="00000000" w:rsidDel="00000000" w:rsidRDefault="00000000">
            <w:pPr>
              <w:contextualSpacing w:val="0"/>
              <w:jc w:val="center"/>
            </w:pPr>
            <w:r w:rsidRPr="00000000" w:rsidR="00000000" w:rsidDel="00000000">
              <w:rPr>
                <w:rtl w:val="0"/>
              </w:rPr>
              <w:t xml:space="preserve">Coordinate Plane</w:t>
            </w:r>
          </w:p>
        </w:tc>
        <w:tc>
          <w:tcPr/>
          <w:p w:rsidP="00000000" w:rsidRPr="00000000" w:rsidR="00000000" w:rsidDel="00000000" w:rsidRDefault="00000000">
            <w:pPr>
              <w:contextualSpacing w:val="0"/>
            </w:pPr>
            <w:r w:rsidRPr="00000000" w:rsidR="00000000" w:rsidDel="00000000">
              <w:rPr>
                <w:rtl w:val="0"/>
              </w:rPr>
              <w:t xml:space="preserve">CC.6.NS.6</w:t>
            </w:r>
          </w:p>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t xml:space="preserve">How do you locate and name points in the coordinate plane (Cartesian Plane)</w:t>
            </w:r>
          </w:p>
        </w:tc>
        <w:tc>
          <w:tcPr/>
          <w:p w:rsidP="00000000" w:rsidRPr="00000000" w:rsidR="00000000" w:rsidDel="00000000" w:rsidRDefault="00000000">
            <w:pPr>
              <w:contextualSpacing w:val="0"/>
            </w:pPr>
            <w:r w:rsidRPr="00000000" w:rsidR="00000000" w:rsidDel="00000000">
              <w:rPr>
                <w:rtl w:val="0"/>
              </w:rPr>
              <w:t xml:space="preserve">On Core Pg. 45-48</w:t>
            </w:r>
          </w:p>
          <w:p w:rsidP="00000000" w:rsidRPr="00000000" w:rsidR="00000000" w:rsidDel="00000000" w:rsidRDefault="00000000">
            <w:pPr>
              <w:contextualSpacing w:val="0"/>
            </w:pPr>
            <w:r w:rsidRPr="00000000" w:rsidR="00000000" w:rsidDel="00000000">
              <w:rPr>
                <w:rtl w:val="0"/>
              </w:rPr>
              <w:t xml:space="preserve">Glencoe Pg.  139, 140, 143</w:t>
            </w:r>
          </w:p>
          <w:p w:rsidP="00000000" w:rsidRPr="00000000" w:rsidR="00000000" w:rsidDel="00000000" w:rsidRDefault="00000000">
            <w:pPr>
              <w:contextualSpacing w:val="0"/>
            </w:pPr>
            <w:r w:rsidRPr="00000000" w:rsidR="00000000" w:rsidDel="00000000">
              <w:rPr>
                <w:sz w:val="20"/>
                <w:rtl w:val="0"/>
              </w:rPr>
              <w:t xml:space="preserve">(Addison Wesley WS 129)</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t xml:space="preserve">5</w:t>
            </w:r>
          </w:p>
          <w:p w:rsidP="00000000" w:rsidRPr="00000000" w:rsidR="00000000" w:rsidDel="00000000" w:rsidRDefault="00000000">
            <w:pPr>
              <w:contextualSpacing w:val="0"/>
              <w:jc w:val="center"/>
            </w:pPr>
            <w:r w:rsidRPr="00000000" w:rsidR="00000000" w:rsidDel="00000000">
              <w:rPr>
                <w:rtl w:val="0"/>
              </w:rPr>
              <w:t xml:space="preserve">Distance in the Coordinate Plane</w:t>
            </w:r>
          </w:p>
        </w:tc>
        <w:tc>
          <w:tcPr/>
          <w:p w:rsidP="00000000" w:rsidRPr="00000000" w:rsidR="00000000" w:rsidDel="00000000" w:rsidRDefault="00000000">
            <w:pPr>
              <w:contextualSpacing w:val="0"/>
            </w:pPr>
            <w:r w:rsidRPr="00000000" w:rsidR="00000000" w:rsidDel="00000000">
              <w:rPr>
                <w:rtl w:val="0"/>
              </w:rPr>
              <w:t xml:space="preserve">CC.6.NS.8</w:t>
            </w:r>
          </w:p>
        </w:tc>
        <w:tc>
          <w:tcPr>
            <w:gridSpan w:val="2"/>
          </w:tcPr>
          <w:p w:rsidP="00000000" w:rsidRPr="00000000" w:rsidR="00000000" w:rsidDel="00000000" w:rsidRDefault="00000000">
            <w:pPr>
              <w:contextualSpacing w:val="0"/>
            </w:pPr>
            <w:r w:rsidRPr="00000000" w:rsidR="00000000" w:rsidDel="00000000">
              <w:rPr>
                <w:rtl w:val="0"/>
              </w:rPr>
              <w:t xml:space="preserve">How do you find the distance between two points in the coordinate plane?</w:t>
            </w:r>
          </w:p>
        </w:tc>
        <w:tc>
          <w:tcPr/>
          <w:p w:rsidP="00000000" w:rsidRPr="00000000" w:rsidR="00000000" w:rsidDel="00000000" w:rsidRDefault="00000000">
            <w:pPr>
              <w:contextualSpacing w:val="0"/>
            </w:pPr>
            <w:r w:rsidRPr="00000000" w:rsidR="00000000" w:rsidDel="00000000">
              <w:rPr>
                <w:rtl w:val="0"/>
              </w:rPr>
              <w:t xml:space="preserve">On Core Pg. 49-50</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  </w:t>
            </w:r>
            <w:r w:rsidRPr="00000000" w:rsidR="00000000" w:rsidDel="00000000">
              <w:rPr>
                <w:rtl w:val="0"/>
              </w:rPr>
              <w:t xml:space="preserve">Marking Period Common Assessment</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bookmarkStart w:id="0" w:colFirst="0" w:name="h.gjdgxs" w:colLast="0"/>
      <w:bookmarkEnd w:id="0"/>
      <w:r w:rsidRPr="00000000" w:rsidR="00000000" w:rsidDel="00000000">
        <w:rPr>
          <w:rtl w:val="0"/>
        </w:rPr>
        <w:t xml:space="preserve"> </w:t>
      </w:r>
    </w:p>
    <w:tbl>
      <w:tblPr>
        <w:tblStyle w:val="Table2"/>
        <w:bidiVisual w:val="0"/>
        <w:tblW w:w="1344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14"/>
        <w:gridCol w:w="1135"/>
        <w:gridCol w:w="3050"/>
        <w:gridCol w:w="1877"/>
        <w:gridCol w:w="424"/>
        <w:gridCol w:w="2185"/>
        <w:gridCol w:w="1911"/>
        <w:gridCol w:w="2052"/>
        <w:tblGridChange w:id="0">
          <w:tblGrid>
            <w:gridCol w:w="814"/>
            <w:gridCol w:w="1135"/>
            <w:gridCol w:w="3050"/>
            <w:gridCol w:w="1877"/>
            <w:gridCol w:w="424"/>
            <w:gridCol w:w="2185"/>
            <w:gridCol w:w="1911"/>
            <w:gridCol w:w="2052"/>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December to January (End of Semester)</w:t>
            </w:r>
          </w:p>
        </w:tc>
        <w:tc>
          <w:tcPr>
            <w:gridSpan w:val="3"/>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6</w:t>
            </w:r>
          </w:p>
        </w:tc>
        <w:tc>
          <w:tcPr>
            <w:gridSpan w:val="4"/>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4-Statistics </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To explore and understand mean, median and mode by applying those skills. To review the vocabulary dealing with measurements of variation such as maximum, minimum, range, and quartiles. To explore the different ways to display data through plots, graphs and charts.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w:t>
            </w:r>
            <w:r w:rsidRPr="00000000" w:rsidR="00000000" w:rsidDel="00000000">
              <w:rPr>
                <w:rFonts w:cs="Tempus Sans ITC" w:hAnsi="Tempus Sans ITC" w:eastAsia="Tempus Sans ITC" w:ascii="Tempus Sans ITC"/>
                <w:b w:val="1"/>
                <w:rtl w:val="0"/>
              </w:rPr>
              <w:t xml:space="preserve"> </w:t>
            </w:r>
            <w:r w:rsidRPr="00000000" w:rsidR="00000000" w:rsidDel="00000000">
              <w:rPr>
                <w:rtl w:val="0"/>
              </w:rPr>
              <w:t xml:space="preserve">What are the ways to organize, measure, and display data?</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w:t>
            </w:r>
            <w:r w:rsidRPr="00000000" w:rsidR="00000000" w:rsidDel="00000000">
              <w:rPr>
                <w:rtl w:val="0"/>
              </w:rPr>
              <w:t xml:space="preserve">: Box plot, Dot plot (line plot), Histogram, Interquartile range (IQR), Lower quartile, Mean, Mean absolute deviation (MAD), Measure of center, Measure of variability, Median, Statistical question, Statistics, Upper quartile</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gridSpan w:val="2"/>
          </w:tcPr>
          <w:p w:rsidP="00000000" w:rsidRPr="00000000" w:rsidR="00000000" w:rsidDel="00000000" w:rsidRDefault="00000000">
            <w:pPr>
              <w:contextualSpacing w:val="0"/>
            </w:pPr>
            <w:r w:rsidRPr="00000000" w:rsidR="00000000" w:rsidDel="00000000">
              <w:rPr>
                <w:u w:val="single"/>
                <w:rtl w:val="0"/>
              </w:rPr>
              <w:t xml:space="preserve">Guiding Questions</w:t>
            </w:r>
          </w:p>
        </w:tc>
        <w:tc>
          <w:tcPr/>
          <w:p w:rsidP="00000000" w:rsidRPr="00000000" w:rsidR="00000000" w:rsidDel="00000000" w:rsidRDefault="00000000">
            <w:pPr>
              <w:contextualSpacing w:val="0"/>
            </w:pPr>
            <w:r w:rsidRPr="00000000" w:rsidR="00000000" w:rsidDel="00000000">
              <w:rPr>
                <w:u w:val="single"/>
                <w:rtl w:val="0"/>
              </w:rPr>
              <w:t xml:space="preserve">Additional Resources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t xml:space="preserve">1</w:t>
            </w:r>
          </w:p>
          <w:p w:rsidP="00000000" w:rsidRPr="00000000" w:rsidR="00000000" w:rsidDel="00000000" w:rsidRDefault="00000000">
            <w:pPr>
              <w:contextualSpacing w:val="0"/>
              <w:jc w:val="center"/>
            </w:pPr>
            <w:r w:rsidRPr="00000000" w:rsidR="00000000" w:rsidDel="00000000">
              <w:rPr>
                <w:rtl w:val="0"/>
              </w:rPr>
              <w:t xml:space="preserve">Measures of Central Tendency</w:t>
            </w:r>
          </w:p>
        </w:tc>
        <w:tc>
          <w:tcPr/>
          <w:p w:rsidP="00000000" w:rsidRPr="00000000" w:rsidR="00000000" w:rsidDel="00000000" w:rsidRDefault="00000000">
            <w:pPr>
              <w:contextualSpacing w:val="0"/>
            </w:pPr>
            <w:r w:rsidRPr="00000000" w:rsidR="00000000" w:rsidDel="00000000">
              <w:rPr>
                <w:rtl w:val="0"/>
              </w:rPr>
              <w:t xml:space="preserve">6.SP.3</w:t>
            </w:r>
          </w:p>
        </w:tc>
        <w:tc>
          <w:tcPr>
            <w:gridSpan w:val="2"/>
          </w:tcPr>
          <w:p w:rsidP="00000000" w:rsidRPr="00000000" w:rsidR="00000000" w:rsidDel="00000000" w:rsidRDefault="00000000">
            <w:pPr>
              <w:contextualSpacing w:val="0"/>
            </w:pPr>
            <w:r w:rsidRPr="00000000" w:rsidR="00000000" w:rsidDel="00000000">
              <w:rPr>
                <w:rtl w:val="0"/>
              </w:rPr>
              <w:t xml:space="preserve">How can you use measures of center to describe a data set?</w:t>
            </w:r>
          </w:p>
        </w:tc>
        <w:tc>
          <w:tcPr/>
          <w:p w:rsidP="00000000" w:rsidRPr="00000000" w:rsidR="00000000" w:rsidDel="00000000" w:rsidRDefault="00000000">
            <w:pPr>
              <w:contextualSpacing w:val="0"/>
            </w:pPr>
            <w:r w:rsidRPr="00000000" w:rsidR="00000000" w:rsidDel="00000000">
              <w:rPr>
                <w:rtl w:val="0"/>
              </w:rPr>
              <w:t xml:space="preserve">On Core: 179-182</w:t>
            </w:r>
          </w:p>
          <w:p w:rsidP="00000000" w:rsidRPr="00000000" w:rsidR="00000000" w:rsidDel="00000000" w:rsidRDefault="00000000">
            <w:pPr>
              <w:contextualSpacing w:val="0"/>
            </w:pPr>
            <w:r w:rsidRPr="00000000" w:rsidR="00000000" w:rsidDel="00000000">
              <w:rPr>
                <w:rtl w:val="0"/>
              </w:rPr>
              <w:t xml:space="preserve">Glencoe: 82, 83, 84</w:t>
            </w:r>
          </w:p>
          <w:p w:rsidP="00000000" w:rsidRPr="00000000" w:rsidR="00000000" w:rsidDel="00000000" w:rsidRDefault="00000000">
            <w:pPr>
              <w:contextualSpacing w:val="0"/>
            </w:pPr>
            <w:r w:rsidRPr="00000000" w:rsidR="00000000" w:rsidDel="00000000">
              <w:rPr>
                <w:rtl w:val="0"/>
              </w:rPr>
              <w:t xml:space="preserve">R Drive: Classwork/Homework</w:t>
            </w:r>
          </w:p>
          <w:p w:rsidP="00000000" w:rsidRPr="00000000" w:rsidR="00000000" w:rsidDel="00000000" w:rsidRDefault="00000000">
            <w:pPr>
              <w:contextualSpacing w:val="0"/>
            </w:pPr>
            <w:r w:rsidRPr="00000000" w:rsidR="00000000" w:rsidDel="00000000">
              <w:rPr>
                <w:rtl w:val="0"/>
              </w:rPr>
              <w:t xml:space="preserve">3 &amp; 4</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t xml:space="preserve">2</w:t>
            </w:r>
          </w:p>
          <w:p w:rsidP="00000000" w:rsidRPr="00000000" w:rsidR="00000000" w:rsidDel="00000000" w:rsidRDefault="00000000">
            <w:pPr>
              <w:contextualSpacing w:val="0"/>
              <w:jc w:val="center"/>
            </w:pPr>
            <w:r w:rsidRPr="00000000" w:rsidR="00000000" w:rsidDel="00000000">
              <w:rPr>
                <w:rtl w:val="0"/>
              </w:rPr>
              <w:t xml:space="preserve">Displaying Numerical Data</w:t>
            </w:r>
          </w:p>
        </w:tc>
        <w:tc>
          <w:tcPr/>
          <w:p w:rsidP="00000000" w:rsidRPr="00000000" w:rsidR="00000000" w:rsidDel="00000000" w:rsidRDefault="00000000">
            <w:pPr>
              <w:contextualSpacing w:val="0"/>
            </w:pPr>
            <w:r w:rsidRPr="00000000" w:rsidR="00000000" w:rsidDel="00000000">
              <w:rPr>
                <w:rtl w:val="0"/>
              </w:rPr>
              <w:t xml:space="preserve">6.SP.1</w:t>
            </w:r>
          </w:p>
          <w:p w:rsidP="00000000" w:rsidRPr="00000000" w:rsidR="00000000" w:rsidDel="00000000" w:rsidRDefault="00000000">
            <w:pPr>
              <w:contextualSpacing w:val="0"/>
            </w:pPr>
            <w:r w:rsidRPr="00000000" w:rsidR="00000000" w:rsidDel="00000000">
              <w:rPr>
                <w:rtl w:val="0"/>
              </w:rPr>
              <w:t xml:space="preserve">6.SP.2</w:t>
            </w:r>
          </w:p>
          <w:p w:rsidP="00000000" w:rsidRPr="00000000" w:rsidR="00000000" w:rsidDel="00000000" w:rsidRDefault="00000000">
            <w:pPr>
              <w:contextualSpacing w:val="0"/>
            </w:pPr>
            <w:r w:rsidRPr="00000000" w:rsidR="00000000" w:rsidDel="00000000">
              <w:rPr>
                <w:rtl w:val="0"/>
              </w:rPr>
              <w:t xml:space="preserve">6.SP.4</w:t>
            </w:r>
          </w:p>
          <w:p w:rsidP="00000000" w:rsidRPr="00000000" w:rsidR="00000000" w:rsidDel="00000000" w:rsidRDefault="00000000">
            <w:pPr>
              <w:contextualSpacing w:val="0"/>
            </w:pPr>
            <w:r w:rsidRPr="00000000" w:rsidR="00000000" w:rsidDel="00000000">
              <w:rPr>
                <w:rtl w:val="0"/>
              </w:rPr>
              <w:t xml:space="preserve">6.SP.5</w:t>
            </w:r>
          </w:p>
        </w:tc>
        <w:tc>
          <w:tcPr>
            <w:gridSpan w:val="2"/>
          </w:tcPr>
          <w:p w:rsidP="00000000" w:rsidRPr="00000000" w:rsidR="00000000" w:rsidDel="00000000" w:rsidRDefault="00000000">
            <w:pPr>
              <w:contextualSpacing w:val="0"/>
            </w:pPr>
            <w:r w:rsidRPr="00000000" w:rsidR="00000000" w:rsidDel="00000000">
              <w:rPr>
                <w:rtl w:val="0"/>
              </w:rPr>
              <w:t xml:space="preserve">How can you summarize and display numerical data?</w:t>
            </w:r>
          </w:p>
        </w:tc>
        <w:tc>
          <w:tcPr/>
          <w:p w:rsidP="00000000" w:rsidRPr="00000000" w:rsidR="00000000" w:rsidDel="00000000" w:rsidRDefault="00000000">
            <w:pPr>
              <w:contextualSpacing w:val="0"/>
            </w:pPr>
            <w:r w:rsidRPr="00000000" w:rsidR="00000000" w:rsidDel="00000000">
              <w:rPr>
                <w:rtl w:val="0"/>
              </w:rPr>
              <w:t xml:space="preserve">On Core:  175 -178</w:t>
            </w:r>
          </w:p>
          <w:p w:rsidP="00000000" w:rsidRPr="00000000" w:rsidR="00000000" w:rsidDel="00000000" w:rsidRDefault="00000000">
            <w:pPr>
              <w:contextualSpacing w:val="0"/>
            </w:pPr>
            <w:r w:rsidRPr="00000000" w:rsidR="00000000" w:rsidDel="00000000">
              <w:rPr>
                <w:rtl w:val="0"/>
              </w:rPr>
              <w:t xml:space="preserve">Glencoe: 67, 68, 69, 97, 98, 99, </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t xml:space="preserve">3</w:t>
            </w:r>
          </w:p>
          <w:p w:rsidP="00000000" w:rsidRPr="00000000" w:rsidR="00000000" w:rsidDel="00000000" w:rsidRDefault="00000000">
            <w:pPr>
              <w:contextualSpacing w:val="0"/>
              <w:jc w:val="center"/>
            </w:pPr>
            <w:r w:rsidRPr="00000000" w:rsidR="00000000" w:rsidDel="00000000">
              <w:rPr>
                <w:rtl w:val="0"/>
              </w:rPr>
              <w:t xml:space="preserve">Measures of Variability</w:t>
            </w:r>
          </w:p>
        </w:tc>
        <w:tc>
          <w:tcPr/>
          <w:p w:rsidP="00000000" w:rsidRPr="00000000" w:rsidR="00000000" w:rsidDel="00000000" w:rsidRDefault="00000000">
            <w:pPr>
              <w:contextualSpacing w:val="0"/>
            </w:pPr>
            <w:r w:rsidRPr="00000000" w:rsidR="00000000" w:rsidDel="00000000">
              <w:rPr>
                <w:rtl w:val="0"/>
              </w:rPr>
              <w:t xml:space="preserve">6.SP.2</w:t>
            </w:r>
          </w:p>
          <w:p w:rsidP="00000000" w:rsidRPr="00000000" w:rsidR="00000000" w:rsidDel="00000000" w:rsidRDefault="00000000">
            <w:pPr>
              <w:contextualSpacing w:val="0"/>
            </w:pPr>
            <w:r w:rsidRPr="00000000" w:rsidR="00000000" w:rsidDel="00000000">
              <w:rPr>
                <w:rtl w:val="0"/>
              </w:rPr>
              <w:t xml:space="preserve">6.SP.3</w:t>
            </w:r>
          </w:p>
          <w:p w:rsidP="00000000" w:rsidRPr="00000000" w:rsidR="00000000" w:rsidDel="00000000" w:rsidRDefault="00000000">
            <w:pPr>
              <w:contextualSpacing w:val="0"/>
            </w:pPr>
            <w:r w:rsidRPr="00000000" w:rsidR="00000000" w:rsidDel="00000000">
              <w:rPr>
                <w:rtl w:val="0"/>
              </w:rPr>
              <w:t xml:space="preserve">6.SP.4</w:t>
            </w:r>
          </w:p>
          <w:p w:rsidP="00000000" w:rsidRPr="00000000" w:rsidR="00000000" w:rsidDel="00000000" w:rsidRDefault="00000000">
            <w:pPr>
              <w:contextualSpacing w:val="0"/>
            </w:pPr>
            <w:r w:rsidRPr="00000000" w:rsidR="00000000" w:rsidDel="00000000">
              <w:rPr>
                <w:rtl w:val="0"/>
              </w:rPr>
              <w:t xml:space="preserve">6.SP.5</w:t>
            </w:r>
          </w:p>
        </w:tc>
        <w:tc>
          <w:tcPr>
            <w:gridSpan w:val="2"/>
          </w:tcPr>
          <w:p w:rsidP="00000000" w:rsidRPr="00000000" w:rsidR="00000000" w:rsidDel="00000000" w:rsidRDefault="00000000">
            <w:pPr>
              <w:contextualSpacing w:val="0"/>
            </w:pPr>
            <w:r w:rsidRPr="00000000" w:rsidR="00000000" w:rsidDel="00000000">
              <w:rPr>
                <w:rtl w:val="0"/>
              </w:rPr>
              <w:t xml:space="preserve">How can you use measures of variability to describe a data set?</w:t>
            </w:r>
          </w:p>
        </w:tc>
        <w:tc>
          <w:tcPr/>
          <w:p w:rsidP="00000000" w:rsidRPr="00000000" w:rsidR="00000000" w:rsidDel="00000000" w:rsidRDefault="00000000">
            <w:pPr>
              <w:contextualSpacing w:val="0"/>
            </w:pPr>
            <w:r w:rsidRPr="00000000" w:rsidR="00000000" w:rsidDel="00000000">
              <w:rPr>
                <w:rtl w:val="0"/>
              </w:rPr>
              <w:t xml:space="preserve">On Core: 183 – 186</w:t>
            </w:r>
          </w:p>
          <w:p w:rsidP="00000000" w:rsidRPr="00000000" w:rsidR="00000000" w:rsidDel="00000000" w:rsidRDefault="00000000">
            <w:pPr>
              <w:contextualSpacing w:val="0"/>
            </w:pPr>
            <w:r w:rsidRPr="00000000" w:rsidR="00000000" w:rsidDel="00000000">
              <w:rPr>
                <w:rtl w:val="0"/>
              </w:rPr>
              <w:t xml:space="preserve">Glencoe: 92, 93, 94, </w:t>
            </w:r>
          </w:p>
        </w:tc>
        <w:tc>
          <w:tcPr/>
          <w:p w:rsidP="00000000" w:rsidRPr="00000000" w:rsidR="00000000" w:rsidDel="00000000" w:rsidRDefault="00000000">
            <w:pPr>
              <w:contextualSpacing w:val="0"/>
            </w:pPr>
            <w:r w:rsidRPr="00000000" w:rsidR="00000000" w:rsidDel="00000000">
              <w:rPr>
                <w:rtl w:val="0"/>
              </w:rPr>
              <w:t xml:space="preserve">Misleading Data Glencoe: 102-104</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3"/>
        <w:bidiVisual w:val="0"/>
        <w:tblW w:w="1344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28"/>
        <w:gridCol w:w="1080"/>
        <w:gridCol w:w="1440"/>
        <w:gridCol w:w="3613"/>
        <w:gridCol w:w="437"/>
        <w:gridCol w:w="2010"/>
        <w:gridCol w:w="1928"/>
        <w:gridCol w:w="2112"/>
        <w:tblGridChange w:id="0">
          <w:tblGrid>
            <w:gridCol w:w="828"/>
            <w:gridCol w:w="1080"/>
            <w:gridCol w:w="1440"/>
            <w:gridCol w:w="3613"/>
            <w:gridCol w:w="437"/>
            <w:gridCol w:w="2010"/>
            <w:gridCol w:w="1928"/>
            <w:gridCol w:w="2112"/>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Late October-Early November</w:t>
            </w:r>
          </w:p>
        </w:tc>
        <w:tc>
          <w:tcPr>
            <w:gridSpan w:val="3"/>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4"/>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3 – Geometry Exploration and American Tour</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 expression, numerical expression, powers of 10, exponent, decimal, decimal place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gridSpan w:val="2"/>
          </w:tcPr>
          <w:p w:rsidP="00000000" w:rsidRPr="00000000" w:rsidR="00000000" w:rsidDel="00000000" w:rsidRDefault="00000000">
            <w:pPr>
              <w:contextualSpacing w:val="0"/>
            </w:pPr>
            <w:r w:rsidRPr="00000000" w:rsidR="00000000" w:rsidDel="00000000">
              <w:rPr>
                <w:u w:val="single"/>
                <w:rtl w:val="0"/>
              </w:rPr>
              <w:t xml:space="preserve">Guiding Questions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Resources</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3.1</w:t>
            </w:r>
          </w:p>
        </w:tc>
        <w:tc>
          <w:tcPr/>
          <w:p w:rsidP="00000000" w:rsidRPr="00000000" w:rsidR="00000000" w:rsidDel="00000000" w:rsidRDefault="00000000">
            <w:pPr>
              <w:contextualSpacing w:val="0"/>
            </w:pPr>
            <w:r w:rsidRPr="00000000" w:rsidR="00000000" w:rsidDel="00000000">
              <w:rPr>
                <w:rtl w:val="0"/>
              </w:rPr>
              <w:t xml:space="preserve">5.NBT.3b</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3.2</w:t>
            </w:r>
          </w:p>
        </w:tc>
        <w:tc>
          <w:tcPr/>
          <w:p w:rsidP="00000000" w:rsidRPr="00000000" w:rsidR="00000000" w:rsidDel="00000000" w:rsidRDefault="00000000">
            <w:pPr>
              <w:contextualSpacing w:val="0"/>
            </w:pPr>
            <w:r w:rsidRPr="00000000" w:rsidR="00000000" w:rsidDel="00000000">
              <w:rPr>
                <w:rtl w:val="0"/>
              </w:rPr>
              <w:t xml:space="preserve">5.OA.2</w:t>
            </w:r>
          </w:p>
          <w:p w:rsidP="00000000" w:rsidRPr="00000000" w:rsidR="00000000" w:rsidDel="00000000" w:rsidRDefault="00000000">
            <w:pPr>
              <w:contextualSpacing w:val="0"/>
            </w:pPr>
            <w:r w:rsidRPr="00000000" w:rsidR="00000000" w:rsidDel="00000000">
              <w:rPr>
                <w:rtl w:val="0"/>
              </w:rPr>
              <w:t xml:space="preserve">5.NBT.2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5.NBT.2 Multiplication Top-It</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3.3</w:t>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3.4</w:t>
            </w:r>
          </w:p>
        </w:tc>
        <w:tc>
          <w:tcPr/>
          <w:p w:rsidP="00000000" w:rsidRPr="00000000" w:rsidR="00000000" w:rsidDel="00000000" w:rsidRDefault="00000000">
            <w:pPr>
              <w:contextualSpacing w:val="0"/>
            </w:pPr>
            <w:r w:rsidRPr="00000000" w:rsidR="00000000" w:rsidDel="00000000">
              <w:rPr>
                <w:rtl w:val="0"/>
              </w:rPr>
              <w:t xml:space="preserve">5.G.3</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3.5</w:t>
            </w:r>
          </w:p>
        </w:tc>
        <w:tc>
          <w:tcPr/>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5.NBT.3b</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5.NBT.3b High Number Toss, decimal version</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3.6</w:t>
            </w:r>
          </w:p>
        </w:tc>
        <w:tc>
          <w:tcPr/>
          <w:p w:rsidP="00000000" w:rsidRPr="00000000" w:rsidR="00000000" w:rsidDel="00000000" w:rsidRDefault="00000000">
            <w:pPr>
              <w:contextualSpacing w:val="0"/>
            </w:pPr>
            <w:r w:rsidRPr="00000000" w:rsidR="00000000" w:rsidDel="00000000">
              <w:rPr>
                <w:rtl w:val="0"/>
              </w:rPr>
              <w:t xml:space="preserve">5.NBT.4</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3.7</w:t>
            </w:r>
          </w:p>
        </w:tc>
        <w:tc>
          <w:tcPr/>
          <w:p w:rsidP="00000000" w:rsidRPr="00000000" w:rsidR="00000000" w:rsidDel="00000000" w:rsidRDefault="00000000">
            <w:pPr>
              <w:contextualSpacing w:val="0"/>
            </w:pPr>
            <w:r w:rsidRPr="00000000" w:rsidR="00000000" w:rsidDel="00000000">
              <w:rPr>
                <w:rtl w:val="0"/>
              </w:rPr>
              <w:t xml:space="preserve">5.G.3</w:t>
            </w:r>
          </w:p>
          <w:p w:rsidP="00000000" w:rsidRPr="00000000" w:rsidR="00000000" w:rsidDel="00000000" w:rsidRDefault="00000000">
            <w:pPr>
              <w:contextualSpacing w:val="0"/>
            </w:pPr>
            <w:r w:rsidRPr="00000000" w:rsidR="00000000" w:rsidDel="00000000">
              <w:rPr>
                <w:rtl w:val="0"/>
              </w:rPr>
              <w:t xml:space="preserve">5.G.4</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3.8</w:t>
            </w:r>
          </w:p>
        </w:tc>
        <w:tc>
          <w:tcPr/>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5.NF.5a</w:t>
            </w:r>
          </w:p>
          <w:p w:rsidP="00000000" w:rsidRPr="00000000" w:rsidR="00000000" w:rsidDel="00000000" w:rsidRDefault="00000000">
            <w:pPr>
              <w:contextualSpacing w:val="0"/>
            </w:pPr>
            <w:r w:rsidRPr="00000000" w:rsidR="00000000" w:rsidDel="00000000">
              <w:rPr>
                <w:rtl w:val="0"/>
              </w:rPr>
              <w:t xml:space="preserve">5.G.3</w:t>
            </w:r>
          </w:p>
          <w:p w:rsidP="00000000" w:rsidRPr="00000000" w:rsidR="00000000" w:rsidDel="00000000" w:rsidRDefault="00000000">
            <w:pPr>
              <w:contextualSpacing w:val="0"/>
            </w:pPr>
            <w:r w:rsidRPr="00000000" w:rsidR="00000000" w:rsidDel="00000000">
              <w:rPr>
                <w:rtl w:val="0"/>
              </w:rPr>
              <w:t xml:space="preserve">5.G.4</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5.NF.5a Writing/Reasoning</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3.9</w:t>
            </w:r>
          </w:p>
        </w:tc>
        <w:tc>
          <w:tcPr/>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5.NBT.3a</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5.NBT.2 Mental Math and Reflexes</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3.10</w:t>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4"/>
        <w:bidiVisual w:val="0"/>
        <w:tblW w:w="1344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28"/>
        <w:gridCol w:w="1080"/>
        <w:gridCol w:w="1440"/>
        <w:gridCol w:w="3613"/>
        <w:gridCol w:w="2447"/>
        <w:gridCol w:w="1928"/>
        <w:gridCol w:w="2112"/>
        <w:tblGridChange w:id="0">
          <w:tblGrid>
            <w:gridCol w:w="828"/>
            <w:gridCol w:w="1080"/>
            <w:gridCol w:w="1440"/>
            <w:gridCol w:w="3613"/>
            <w:gridCol w:w="2447"/>
            <w:gridCol w:w="1928"/>
            <w:gridCol w:w="2112"/>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November</w:t>
            </w:r>
          </w:p>
        </w:tc>
        <w:tc>
          <w:tcPr>
            <w:gridSpan w:val="3"/>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3"/>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4 - Division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6"/>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6"/>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6"/>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expression, numerical expression, powers of 10, exponent, decimal, rectangular arrays, area model</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p w:rsidP="00000000" w:rsidRPr="00000000" w:rsidR="00000000" w:rsidDel="00000000" w:rsidRDefault="00000000">
            <w:pPr>
              <w:contextualSpacing w:val="0"/>
            </w:pPr>
            <w:r w:rsidRPr="00000000" w:rsidR="00000000" w:rsidDel="00000000">
              <w:rPr>
                <w:u w:val="single"/>
                <w:rtl w:val="0"/>
              </w:rPr>
              <w:t xml:space="preserve">Guiding Questions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Resources</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4.1</w:t>
            </w:r>
          </w:p>
        </w:tc>
        <w:tc>
          <w:tcPr/>
          <w:p w:rsidP="00000000" w:rsidRPr="00000000" w:rsidR="00000000" w:rsidDel="00000000" w:rsidRDefault="00000000">
            <w:pPr>
              <w:contextualSpacing w:val="0"/>
            </w:pPr>
            <w:r w:rsidRPr="00000000" w:rsidR="00000000" w:rsidDel="00000000">
              <w:rPr>
                <w:rtl w:val="0"/>
              </w:rPr>
              <w:t xml:space="preserve">5.OA.1</w:t>
            </w:r>
          </w:p>
          <w:p w:rsidP="00000000" w:rsidRPr="00000000" w:rsidR="00000000" w:rsidDel="00000000" w:rsidRDefault="00000000">
            <w:pPr>
              <w:contextualSpacing w:val="0"/>
            </w:pPr>
            <w:r w:rsidRPr="00000000" w:rsidR="00000000" w:rsidDel="00000000">
              <w:rPr>
                <w:rtl w:val="0"/>
              </w:rPr>
              <w:t xml:space="preserve">5.OA.2</w:t>
            </w:r>
          </w:p>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5.NBT.6</w:t>
            </w:r>
          </w:p>
          <w:p w:rsidP="00000000" w:rsidRPr="00000000" w:rsidR="00000000" w:rsidDel="00000000" w:rsidRDefault="00000000">
            <w:pPr>
              <w:contextualSpacing w:val="0"/>
            </w:pPr>
            <w:r w:rsidRPr="00000000" w:rsidR="00000000" w:rsidDel="00000000">
              <w:rPr>
                <w:rtl w:val="0"/>
              </w:rPr>
              <w:t xml:space="preserve">5.NF.5a</w:t>
            </w:r>
          </w:p>
          <w:p w:rsidP="00000000" w:rsidRPr="00000000" w:rsidR="00000000" w:rsidDel="00000000" w:rsidRDefault="00000000">
            <w:pPr>
              <w:contextualSpacing w:val="0"/>
            </w:pPr>
            <w:r w:rsidRPr="00000000" w:rsidR="00000000" w:rsidDel="00000000">
              <w:rPr>
                <w:rtl w:val="0"/>
              </w:rPr>
              <w:t xml:space="preserve">5.G.3</w:t>
            </w:r>
          </w:p>
          <w:p w:rsidP="00000000" w:rsidRPr="00000000" w:rsidR="00000000" w:rsidDel="00000000" w:rsidRDefault="00000000">
            <w:pPr>
              <w:contextualSpacing w:val="0"/>
            </w:pPr>
            <w:r w:rsidRPr="00000000" w:rsidR="00000000" w:rsidDel="00000000">
              <w:rPr>
                <w:rtl w:val="0"/>
              </w:rPr>
              <w:t xml:space="preserve">5.G.4</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5.OA.1 Name That Number</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4.2</w:t>
            </w:r>
          </w:p>
        </w:tc>
        <w:tc>
          <w:tcPr/>
          <w:p w:rsidP="00000000" w:rsidRPr="00000000" w:rsidR="00000000" w:rsidDel="00000000" w:rsidRDefault="00000000">
            <w:pPr>
              <w:contextualSpacing w:val="0"/>
            </w:pPr>
            <w:r w:rsidRPr="00000000" w:rsidR="00000000" w:rsidDel="00000000">
              <w:rPr>
                <w:rtl w:val="0"/>
              </w:rPr>
              <w:t xml:space="preserve">5.NBT.6</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4.3</w:t>
            </w:r>
          </w:p>
        </w:tc>
        <w:tc>
          <w:tcPr/>
          <w:p w:rsidP="00000000" w:rsidRPr="00000000" w:rsidR="00000000" w:rsidDel="00000000" w:rsidRDefault="00000000">
            <w:pPr>
              <w:contextualSpacing w:val="0"/>
            </w:pPr>
            <w:r w:rsidRPr="00000000" w:rsidR="00000000" w:rsidDel="00000000">
              <w:rPr>
                <w:rtl w:val="0"/>
              </w:rPr>
              <w:t xml:space="preserve">5.OA.1</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5.OA.1 Mental Math and Reflexes</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4.4</w:t>
            </w:r>
          </w:p>
        </w:tc>
        <w:tc>
          <w:tcPr/>
          <w:p w:rsidP="00000000" w:rsidRPr="00000000" w:rsidR="00000000" w:rsidDel="00000000" w:rsidRDefault="00000000">
            <w:pPr>
              <w:contextualSpacing w:val="0"/>
            </w:pPr>
            <w:r w:rsidRPr="00000000" w:rsidR="00000000" w:rsidDel="00000000">
              <w:rPr>
                <w:rtl w:val="0"/>
              </w:rPr>
              <w:t xml:space="preserve">5.NBT.6</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4.5</w:t>
            </w:r>
          </w:p>
        </w:tc>
        <w:tc>
          <w:tcPr/>
          <w:p w:rsidP="00000000" w:rsidRPr="00000000" w:rsidR="00000000" w:rsidDel="00000000" w:rsidRDefault="00000000">
            <w:pPr>
              <w:contextualSpacing w:val="0"/>
            </w:pPr>
            <w:r w:rsidRPr="00000000" w:rsidR="00000000" w:rsidDel="00000000">
              <w:rPr>
                <w:rtl w:val="0"/>
              </w:rPr>
              <w:t xml:space="preserve">5.NBT.7</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4.6</w:t>
            </w:r>
          </w:p>
        </w:tc>
        <w:tc>
          <w:tcPr/>
          <w:p w:rsidP="00000000" w:rsidRPr="00000000" w:rsidR="00000000" w:rsidDel="00000000" w:rsidRDefault="00000000">
            <w:pPr>
              <w:contextualSpacing w:val="0"/>
            </w:pPr>
            <w:r w:rsidRPr="00000000" w:rsidR="00000000" w:rsidDel="00000000">
              <w:rPr>
                <w:rtl w:val="0"/>
              </w:rPr>
              <w:t xml:space="preserve">5.OA.2</w:t>
            </w:r>
          </w:p>
          <w:p w:rsidP="00000000" w:rsidRPr="00000000" w:rsidR="00000000" w:rsidDel="00000000" w:rsidRDefault="00000000">
            <w:pPr>
              <w:contextualSpacing w:val="0"/>
            </w:pPr>
            <w:r w:rsidRPr="00000000" w:rsidR="00000000" w:rsidDel="00000000">
              <w:rPr>
                <w:rtl w:val="0"/>
              </w:rPr>
              <w:t xml:space="preserve">5.NBT.6</w:t>
            </w:r>
          </w:p>
          <w:p w:rsidP="00000000" w:rsidRPr="00000000" w:rsidR="00000000" w:rsidDel="00000000" w:rsidRDefault="00000000">
            <w:pPr>
              <w:contextualSpacing w:val="0"/>
            </w:pPr>
            <w:r w:rsidRPr="00000000" w:rsidR="00000000" w:rsidDel="00000000">
              <w:rPr>
                <w:rtl w:val="0"/>
              </w:rPr>
              <w:t xml:space="preserve">5.NBT.7</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4.7</w:t>
            </w:r>
          </w:p>
        </w:tc>
        <w:tc>
          <w:tcPr/>
          <w:p w:rsidP="00000000" w:rsidRPr="00000000" w:rsidR="00000000" w:rsidDel="00000000" w:rsidRDefault="00000000">
            <w:pPr>
              <w:contextualSpacing w:val="0"/>
            </w:pPr>
            <w:r w:rsidRPr="00000000" w:rsidR="00000000" w:rsidDel="00000000">
              <w:rPr>
                <w:rtl w:val="0"/>
              </w:rPr>
              <w:t xml:space="preserve">5.OA.2</w:t>
            </w:r>
          </w:p>
          <w:p w:rsidP="00000000" w:rsidRPr="00000000" w:rsidR="00000000" w:rsidDel="00000000" w:rsidRDefault="00000000">
            <w:pPr>
              <w:contextualSpacing w:val="0"/>
            </w:pPr>
            <w:r w:rsidRPr="00000000" w:rsidR="00000000" w:rsidDel="00000000">
              <w:rPr>
                <w:rtl w:val="0"/>
              </w:rPr>
              <w:t xml:space="preserve">5.NBT.2</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5.OA.2 Math Message</w:t>
            </w:r>
          </w:p>
          <w:p w:rsidP="00000000" w:rsidRPr="00000000" w:rsidR="00000000" w:rsidDel="00000000" w:rsidRDefault="00000000">
            <w:pPr>
              <w:contextualSpacing w:val="0"/>
            </w:pPr>
            <w:r w:rsidRPr="00000000" w:rsidR="00000000" w:rsidDel="00000000">
              <w:rPr>
                <w:rtl w:val="0"/>
              </w:rPr>
              <w:t xml:space="preserve">5.NBT.2 Writing/Reasoning</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4.8</w:t>
            </w:r>
          </w:p>
        </w:tc>
        <w:tc>
          <w:tcPr/>
          <w:p w:rsidP="00000000" w:rsidRPr="00000000" w:rsidR="00000000" w:rsidDel="00000000" w:rsidRDefault="00000000">
            <w:pPr>
              <w:contextualSpacing w:val="0"/>
            </w:pPr>
            <w:r w:rsidRPr="00000000" w:rsidR="00000000" w:rsidDel="00000000">
              <w:rPr>
                <w:color w:val="000000"/>
                <w:highlight w:val="yellow"/>
                <w:rtl w:val="0"/>
              </w:rPr>
              <w:t xml:space="preserve">5.NBT.2</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5.NBT.2 Math Box 4</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6"/>
          </w:tcPr>
          <w:p w:rsidP="00000000" w:rsidRPr="00000000" w:rsidR="00000000" w:rsidDel="00000000" w:rsidRDefault="00000000">
            <w:pPr>
              <w:contextualSpacing w:val="0"/>
            </w:pPr>
            <w:r w:rsidRPr="00000000" w:rsidR="00000000" w:rsidDel="00000000">
              <w:rPr>
                <w:u w:val="single"/>
                <w:rtl w:val="0"/>
              </w:rPr>
              <w:t xml:space="preserve">Assessment</w:t>
            </w:r>
            <w:r w:rsidRPr="00000000" w:rsidR="00000000" w:rsidDel="00000000">
              <w:rPr>
                <w:rtl w:val="0"/>
              </w:rPr>
              <w:t xml:space="preserve">:</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5"/>
        <w:bidiVisual w:val="0"/>
        <w:tblW w:w="1344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28"/>
        <w:gridCol w:w="1080"/>
        <w:gridCol w:w="3140"/>
        <w:gridCol w:w="1913"/>
        <w:gridCol w:w="437"/>
        <w:gridCol w:w="2010"/>
        <w:gridCol w:w="1928"/>
        <w:gridCol w:w="2112"/>
        <w:tblGridChange w:id="0">
          <w:tblGrid>
            <w:gridCol w:w="828"/>
            <w:gridCol w:w="1080"/>
            <w:gridCol w:w="3140"/>
            <w:gridCol w:w="1913"/>
            <w:gridCol w:w="437"/>
            <w:gridCol w:w="2010"/>
            <w:gridCol w:w="1928"/>
            <w:gridCol w:w="2112"/>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December</w:t>
            </w:r>
          </w:p>
        </w:tc>
        <w:tc>
          <w:tcPr>
            <w:gridSpan w:val="3"/>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4"/>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5 – Fractions, Decimals, and Percents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mixed numbers, equivalent fractions, benchmark fractions, decimal place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gridSpan w:val="2"/>
          </w:tcPr>
          <w:p w:rsidP="00000000" w:rsidRPr="00000000" w:rsidR="00000000" w:rsidDel="00000000" w:rsidRDefault="00000000">
            <w:pPr>
              <w:contextualSpacing w:val="0"/>
            </w:pPr>
            <w:r w:rsidRPr="00000000" w:rsidR="00000000" w:rsidDel="00000000">
              <w:rPr>
                <w:u w:val="single"/>
                <w:rtl w:val="0"/>
              </w:rPr>
              <w:t xml:space="preserve">Guiding Questions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Resources</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5.1</w:t>
            </w:r>
          </w:p>
        </w:tc>
        <w:tc>
          <w:tcPr/>
          <w:p w:rsidP="00000000" w:rsidRPr="00000000" w:rsidR="00000000" w:rsidDel="00000000" w:rsidRDefault="00000000">
            <w:pPr>
              <w:contextualSpacing w:val="0"/>
            </w:pPr>
            <w:r w:rsidRPr="00000000" w:rsidR="00000000" w:rsidDel="00000000">
              <w:rPr>
                <w:rtl w:val="0"/>
              </w:rPr>
              <w:t xml:space="preserve">5.NF.3</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5.2</w:t>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5.3</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5.4</w:t>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5.5</w:t>
            </w:r>
          </w:p>
        </w:tc>
        <w:tc>
          <w:tcPr/>
          <w:p w:rsidP="00000000" w:rsidRPr="00000000" w:rsidR="00000000" w:rsidDel="00000000" w:rsidRDefault="00000000">
            <w:pPr>
              <w:contextualSpacing w:val="0"/>
            </w:pPr>
            <w:r w:rsidRPr="00000000" w:rsidR="00000000" w:rsidDel="00000000">
              <w:rPr>
                <w:rtl w:val="0"/>
              </w:rPr>
              <w:t xml:space="preserve">5.NBT.3a</w:t>
            </w:r>
          </w:p>
          <w:p w:rsidP="00000000" w:rsidRPr="00000000" w:rsidR="00000000" w:rsidDel="00000000" w:rsidRDefault="00000000">
            <w:pPr>
              <w:contextualSpacing w:val="0"/>
            </w:pPr>
            <w:r w:rsidRPr="00000000" w:rsidR="00000000" w:rsidDel="00000000">
              <w:rPr>
                <w:rtl w:val="0"/>
              </w:rPr>
              <w:t xml:space="preserve">5.NBT.4</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5.6</w:t>
            </w:r>
          </w:p>
        </w:tc>
        <w:tc>
          <w:tcPr/>
          <w:p w:rsidP="00000000" w:rsidRPr="00000000" w:rsidR="00000000" w:rsidDel="00000000" w:rsidRDefault="00000000">
            <w:pPr>
              <w:contextualSpacing w:val="0"/>
            </w:pPr>
            <w:r w:rsidRPr="00000000" w:rsidR="00000000" w:rsidDel="00000000">
              <w:rPr>
                <w:rtl w:val="0"/>
              </w:rPr>
              <w:t xml:space="preserve">5.NBT.3a</w:t>
            </w:r>
          </w:p>
          <w:p w:rsidP="00000000" w:rsidRPr="00000000" w:rsidR="00000000" w:rsidDel="00000000" w:rsidRDefault="00000000">
            <w:pPr>
              <w:contextualSpacing w:val="0"/>
            </w:pPr>
            <w:r w:rsidRPr="00000000" w:rsidR="00000000" w:rsidDel="00000000">
              <w:rPr>
                <w:rtl w:val="0"/>
              </w:rPr>
              <w:t xml:space="preserve">5.NBT.4</w:t>
            </w:r>
          </w:p>
          <w:p w:rsidP="00000000" w:rsidRPr="00000000" w:rsidR="00000000" w:rsidDel="00000000" w:rsidRDefault="00000000">
            <w:pPr>
              <w:contextualSpacing w:val="0"/>
            </w:pPr>
            <w:r w:rsidRPr="00000000" w:rsidR="00000000" w:rsidDel="00000000">
              <w:rPr>
                <w:rtl w:val="0"/>
              </w:rPr>
              <w:t xml:space="preserve">5.NF.3</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5.7</w:t>
            </w:r>
          </w:p>
        </w:tc>
        <w:tc>
          <w:tcPr/>
          <w:p w:rsidP="00000000" w:rsidRPr="00000000" w:rsidR="00000000" w:rsidDel="00000000" w:rsidRDefault="00000000">
            <w:pPr>
              <w:contextualSpacing w:val="0"/>
            </w:pPr>
            <w:r w:rsidRPr="00000000" w:rsidR="00000000" w:rsidDel="00000000">
              <w:rPr>
                <w:rtl w:val="0"/>
              </w:rPr>
              <w:t xml:space="preserve">5.NBT.3a</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5.8</w:t>
            </w:r>
          </w:p>
        </w:tc>
        <w:tc>
          <w:tcPr/>
          <w:p w:rsidP="00000000" w:rsidRPr="00000000" w:rsidR="00000000" w:rsidDel="00000000" w:rsidRDefault="00000000">
            <w:pPr>
              <w:contextualSpacing w:val="0"/>
            </w:pPr>
            <w:r w:rsidRPr="00000000" w:rsidR="00000000" w:rsidDel="00000000">
              <w:rPr>
                <w:rtl w:val="0"/>
              </w:rPr>
              <w:t xml:space="preserve">5.NBT.3a</w:t>
            </w:r>
          </w:p>
          <w:p w:rsidP="00000000" w:rsidRPr="00000000" w:rsidR="00000000" w:rsidDel="00000000" w:rsidRDefault="00000000">
            <w:pPr>
              <w:contextualSpacing w:val="0"/>
            </w:pPr>
            <w:r w:rsidRPr="00000000" w:rsidR="00000000" w:rsidDel="00000000">
              <w:rPr>
                <w:rtl w:val="0"/>
              </w:rPr>
              <w:t xml:space="preserve">5.NBT.4</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5.NBT.4 Mental Math and Reflexes</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5.9</w:t>
            </w:r>
          </w:p>
        </w:tc>
        <w:tc>
          <w:tcPr/>
          <w:p w:rsidP="00000000" w:rsidRPr="00000000" w:rsidR="00000000" w:rsidDel="00000000" w:rsidRDefault="00000000">
            <w:pPr>
              <w:contextualSpacing w:val="0"/>
            </w:pPr>
            <w:r w:rsidRPr="00000000" w:rsidR="00000000" w:rsidDel="00000000">
              <w:rPr>
                <w:rtl w:val="0"/>
              </w:rPr>
              <w:t xml:space="preserve">5.NBT.3a</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5.10</w:t>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5.11</w:t>
            </w:r>
          </w:p>
        </w:tc>
        <w:tc>
          <w:tcPr/>
          <w:p w:rsidP="00000000" w:rsidRPr="00000000" w:rsidR="00000000" w:rsidDel="00000000" w:rsidRDefault="00000000">
            <w:pPr>
              <w:contextualSpacing w:val="0"/>
            </w:pPr>
            <w:r w:rsidRPr="00000000" w:rsidR="00000000" w:rsidDel="00000000">
              <w:rPr>
                <w:rtl w:val="0"/>
              </w:rPr>
              <w:t xml:space="preserve">5.NBT.7</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5.NBT.7 Writing and Reasoning</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5.12</w:t>
            </w:r>
          </w:p>
        </w:tc>
        <w:tc>
          <w:tcPr/>
          <w:p w:rsidP="00000000" w:rsidRPr="00000000" w:rsidR="00000000" w:rsidDel="00000000" w:rsidRDefault="00000000">
            <w:pPr>
              <w:contextualSpacing w:val="0"/>
            </w:pPr>
            <w:r w:rsidRPr="00000000" w:rsidR="00000000" w:rsidDel="00000000">
              <w:rPr>
                <w:rtl w:val="0"/>
              </w:rPr>
              <w:t xml:space="preserve">5.OA.1</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5.OA.1 Name That Number</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6"/>
        <w:bidiVisual w:val="0"/>
        <w:tblW w:w="1344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28"/>
        <w:gridCol w:w="1080"/>
        <w:gridCol w:w="1530"/>
        <w:gridCol w:w="3523"/>
        <w:gridCol w:w="437"/>
        <w:gridCol w:w="2010"/>
        <w:gridCol w:w="1928"/>
        <w:gridCol w:w="2112"/>
        <w:tblGridChange w:id="0">
          <w:tblGrid>
            <w:gridCol w:w="828"/>
            <w:gridCol w:w="1080"/>
            <w:gridCol w:w="1530"/>
            <w:gridCol w:w="3523"/>
            <w:gridCol w:w="437"/>
            <w:gridCol w:w="2010"/>
            <w:gridCol w:w="1928"/>
            <w:gridCol w:w="2112"/>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January</w:t>
            </w:r>
          </w:p>
        </w:tc>
        <w:tc>
          <w:tcPr>
            <w:gridSpan w:val="3"/>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4"/>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6 – Using Data; Addition and Subtraction of Fractions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scaling, factor, mixed number, benchmark fractions, equivalent fractions, line plot, unit fraction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gridSpan w:val="2"/>
          </w:tcPr>
          <w:p w:rsidP="00000000" w:rsidRPr="00000000" w:rsidR="00000000" w:rsidDel="00000000" w:rsidRDefault="00000000">
            <w:pPr>
              <w:contextualSpacing w:val="0"/>
            </w:pPr>
            <w:r w:rsidRPr="00000000" w:rsidR="00000000" w:rsidDel="00000000">
              <w:rPr>
                <w:u w:val="single"/>
                <w:rtl w:val="0"/>
              </w:rPr>
              <w:t xml:space="preserve">Guiding Questions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Resources</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6.1</w:t>
            </w:r>
          </w:p>
        </w:tc>
        <w:tc>
          <w:tcPr/>
          <w:p w:rsidP="00000000" w:rsidRPr="00000000" w:rsidR="00000000" w:rsidDel="00000000" w:rsidRDefault="00000000">
            <w:pPr>
              <w:contextualSpacing w:val="0"/>
            </w:pPr>
            <w:r w:rsidRPr="00000000" w:rsidR="00000000" w:rsidDel="00000000">
              <w:rPr>
                <w:rtl w:val="0"/>
              </w:rPr>
              <w:t xml:space="preserve">5.NBT.4</w:t>
            </w:r>
          </w:p>
          <w:p w:rsidP="00000000" w:rsidRPr="00000000" w:rsidR="00000000" w:rsidDel="00000000" w:rsidRDefault="00000000">
            <w:pPr>
              <w:contextualSpacing w:val="0"/>
            </w:pPr>
            <w:r w:rsidRPr="00000000" w:rsidR="00000000" w:rsidDel="00000000">
              <w:rPr>
                <w:rtl w:val="0"/>
              </w:rPr>
              <w:t xml:space="preserve">5.MD.2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6.2</w:t>
            </w:r>
          </w:p>
        </w:tc>
        <w:tc>
          <w:tcPr/>
          <w:p w:rsidP="00000000" w:rsidRPr="00000000" w:rsidR="00000000" w:rsidDel="00000000" w:rsidRDefault="00000000">
            <w:pPr>
              <w:contextualSpacing w:val="0"/>
            </w:pPr>
            <w:r w:rsidRPr="00000000" w:rsidR="00000000" w:rsidDel="00000000">
              <w:rPr>
                <w:rtl w:val="0"/>
              </w:rPr>
              <w:t xml:space="preserve">5.NBT.3a</w:t>
            </w:r>
          </w:p>
          <w:p w:rsidP="00000000" w:rsidRPr="00000000" w:rsidR="00000000" w:rsidDel="00000000" w:rsidRDefault="00000000">
            <w:pPr>
              <w:contextualSpacing w:val="0"/>
            </w:pPr>
            <w:r w:rsidRPr="00000000" w:rsidR="00000000" w:rsidDel="00000000">
              <w:rPr>
                <w:rtl w:val="0"/>
              </w:rPr>
              <w:t xml:space="preserve">5.MD.1</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6.3</w:t>
            </w:r>
          </w:p>
        </w:tc>
        <w:tc>
          <w:tcPr/>
          <w:p w:rsidP="00000000" w:rsidRPr="00000000" w:rsidR="00000000" w:rsidDel="00000000" w:rsidRDefault="00000000">
            <w:pPr>
              <w:contextualSpacing w:val="0"/>
            </w:pPr>
            <w:r w:rsidRPr="00000000" w:rsidR="00000000" w:rsidDel="00000000">
              <w:rPr>
                <w:rtl w:val="0"/>
              </w:rPr>
              <w:t xml:space="preserve">5.NBT.3</w:t>
            </w:r>
          </w:p>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5.NBT.3 Mental Math and Reflexes</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6.4</w:t>
            </w:r>
          </w:p>
        </w:tc>
        <w:tc>
          <w:tcPr/>
          <w:p w:rsidP="00000000" w:rsidRPr="00000000" w:rsidR="00000000" w:rsidDel="00000000" w:rsidRDefault="00000000">
            <w:pPr>
              <w:contextualSpacing w:val="0"/>
            </w:pPr>
            <w:r w:rsidRPr="00000000" w:rsidR="00000000" w:rsidDel="00000000">
              <w:rPr>
                <w:rtl w:val="0"/>
              </w:rPr>
              <w:t xml:space="preserve">5.NBT.4</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5.NBT.4 Mental Math and Reflexes</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6.5</w:t>
            </w:r>
          </w:p>
        </w:tc>
        <w:tc>
          <w:tcPr/>
          <w:p w:rsidP="00000000" w:rsidRPr="00000000" w:rsidR="00000000" w:rsidDel="00000000" w:rsidRDefault="00000000">
            <w:pPr>
              <w:contextualSpacing w:val="0"/>
            </w:pPr>
            <w:r w:rsidRPr="00000000" w:rsidR="00000000" w:rsidDel="00000000">
              <w:rPr>
                <w:rtl w:val="0"/>
              </w:rPr>
              <w:t xml:space="preserve">5.NBT.7</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5.NBT.7 Math Box 2 and Writing/Reasoning</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6.6</w:t>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6.7</w:t>
            </w:r>
          </w:p>
        </w:tc>
        <w:tc>
          <w:tcPr/>
          <w:p w:rsidP="00000000" w:rsidRPr="00000000" w:rsidR="00000000" w:rsidDel="00000000" w:rsidRDefault="00000000">
            <w:pPr>
              <w:contextualSpacing w:val="0"/>
            </w:pPr>
            <w:r w:rsidRPr="00000000" w:rsidR="00000000" w:rsidDel="00000000">
              <w:rPr>
                <w:rtl w:val="0"/>
              </w:rPr>
              <w:t xml:space="preserve">5.NBT.7</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5.NBT.7 Math Box 2 and Writing/Reasoning</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6.8</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p w:rsidP="00000000" w:rsidRPr="00000000" w:rsidR="00000000" w:rsidDel="00000000" w:rsidRDefault="00000000">
            <w:pPr>
              <w:contextualSpacing w:val="0"/>
            </w:pPr>
            <w:r w:rsidRPr="00000000" w:rsidR="00000000" w:rsidDel="00000000">
              <w:rPr>
                <w:rtl w:val="0"/>
              </w:rPr>
              <w:t xml:space="preserve">5.NF.3</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6.9</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p w:rsidP="00000000" w:rsidRPr="00000000" w:rsidR="00000000" w:rsidDel="00000000" w:rsidRDefault="00000000">
            <w:pPr>
              <w:contextualSpacing w:val="0"/>
            </w:pPr>
            <w:r w:rsidRPr="00000000" w:rsidR="00000000" w:rsidDel="00000000">
              <w:rPr>
                <w:rtl w:val="0"/>
              </w:rPr>
              <w:t xml:space="preserve">5.NF.5b</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6.10</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7"/>
        <w:bidiVisual w:val="0"/>
        <w:tblW w:w="1344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28"/>
        <w:gridCol w:w="1080"/>
        <w:gridCol w:w="1890"/>
        <w:gridCol w:w="3163"/>
        <w:gridCol w:w="437"/>
        <w:gridCol w:w="2010"/>
        <w:gridCol w:w="1928"/>
        <w:gridCol w:w="2112"/>
        <w:tblGridChange w:id="0">
          <w:tblGrid>
            <w:gridCol w:w="828"/>
            <w:gridCol w:w="1080"/>
            <w:gridCol w:w="1890"/>
            <w:gridCol w:w="3163"/>
            <w:gridCol w:w="437"/>
            <w:gridCol w:w="2010"/>
            <w:gridCol w:w="1928"/>
            <w:gridCol w:w="2112"/>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Late January/Early February</w:t>
            </w:r>
          </w:p>
        </w:tc>
        <w:tc>
          <w:tcPr>
            <w:gridSpan w:val="3"/>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4"/>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7 – Exponents and Negative Numbers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numerical expression, line plot, powers of 10, decimal, standard algorithm, evaluate, unit fraction, exponent, decimal, rectangular array, area model</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gridSpan w:val="2"/>
          </w:tcPr>
          <w:p w:rsidP="00000000" w:rsidRPr="00000000" w:rsidR="00000000" w:rsidDel="00000000" w:rsidRDefault="00000000">
            <w:pPr>
              <w:contextualSpacing w:val="0"/>
            </w:pPr>
            <w:r w:rsidRPr="00000000" w:rsidR="00000000" w:rsidDel="00000000">
              <w:rPr>
                <w:u w:val="single"/>
                <w:rtl w:val="0"/>
              </w:rPr>
              <w:t xml:space="preserve">Guiding Questions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Resources</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7.1</w:t>
            </w:r>
          </w:p>
        </w:tc>
        <w:tc>
          <w:tcPr/>
          <w:p w:rsidP="00000000" w:rsidRPr="00000000" w:rsidR="00000000" w:rsidDel="00000000" w:rsidRDefault="00000000">
            <w:pPr>
              <w:contextualSpacing w:val="0"/>
            </w:pPr>
            <w:r w:rsidRPr="00000000" w:rsidR="00000000" w:rsidDel="00000000">
              <w:rPr>
                <w:rtl w:val="0"/>
              </w:rPr>
              <w:t xml:space="preserve">5.NBT.2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7.2</w:t>
            </w:r>
          </w:p>
        </w:tc>
        <w:tc>
          <w:tcPr/>
          <w:p w:rsidP="00000000" w:rsidRPr="00000000" w:rsidR="00000000" w:rsidDel="00000000" w:rsidRDefault="00000000">
            <w:pPr>
              <w:contextualSpacing w:val="0"/>
            </w:pPr>
            <w:r w:rsidRPr="00000000" w:rsidR="00000000" w:rsidDel="00000000">
              <w:rPr>
                <w:rtl w:val="0"/>
              </w:rPr>
              <w:t xml:space="preserve">5.NBT.1</w:t>
            </w:r>
          </w:p>
          <w:p w:rsidP="00000000" w:rsidRPr="00000000" w:rsidR="00000000" w:rsidDel="00000000" w:rsidRDefault="00000000">
            <w:pPr>
              <w:contextualSpacing w:val="0"/>
            </w:pPr>
            <w:r w:rsidRPr="00000000" w:rsidR="00000000" w:rsidDel="00000000">
              <w:rPr>
                <w:rtl w:val="0"/>
              </w:rPr>
              <w:t xml:space="preserve">5.NBT.2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7.3</w:t>
            </w:r>
          </w:p>
        </w:tc>
        <w:tc>
          <w:tcPr/>
          <w:p w:rsidP="00000000" w:rsidRPr="00000000" w:rsidR="00000000" w:rsidDel="00000000" w:rsidRDefault="00000000">
            <w:pPr>
              <w:contextualSpacing w:val="0"/>
            </w:pPr>
            <w:r w:rsidRPr="00000000" w:rsidR="00000000" w:rsidDel="00000000">
              <w:rPr>
                <w:rtl w:val="0"/>
              </w:rPr>
              <w:t xml:space="preserve">5.NBT.2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5.NBT.2 Mental Math and Reflexes and Scientific Notation Number Toss</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7.4</w:t>
            </w:r>
          </w:p>
        </w:tc>
        <w:tc>
          <w:tcPr/>
          <w:p w:rsidP="00000000" w:rsidRPr="00000000" w:rsidR="00000000" w:rsidDel="00000000" w:rsidRDefault="00000000">
            <w:pPr>
              <w:contextualSpacing w:val="0"/>
            </w:pPr>
            <w:r w:rsidRPr="00000000" w:rsidR="00000000" w:rsidDel="00000000">
              <w:rPr>
                <w:rtl w:val="0"/>
              </w:rPr>
              <w:t xml:space="preserve">5.OA.1</w:t>
            </w:r>
          </w:p>
          <w:p w:rsidP="00000000" w:rsidRPr="00000000" w:rsidR="00000000" w:rsidDel="00000000" w:rsidRDefault="00000000">
            <w:pPr>
              <w:contextualSpacing w:val="0"/>
            </w:pPr>
            <w:r w:rsidRPr="00000000" w:rsidR="00000000" w:rsidDel="00000000">
              <w:rPr>
                <w:rtl w:val="0"/>
              </w:rPr>
              <w:t xml:space="preserve">5.OA.2</w:t>
            </w:r>
          </w:p>
          <w:p w:rsidP="00000000" w:rsidRPr="00000000" w:rsidR="00000000" w:rsidDel="00000000" w:rsidRDefault="00000000">
            <w:pPr>
              <w:contextualSpacing w:val="0"/>
            </w:pPr>
            <w:r w:rsidRPr="00000000" w:rsidR="00000000" w:rsidDel="00000000">
              <w:rPr>
                <w:rtl w:val="0"/>
              </w:rPr>
              <w:t xml:space="preserve">5.NBT.2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5.NBT.2 Name That Number and Mental Math and Reflexes</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7.5</w:t>
            </w:r>
          </w:p>
        </w:tc>
        <w:tc>
          <w:tcPr/>
          <w:p w:rsidP="00000000" w:rsidRPr="00000000" w:rsidR="00000000" w:rsidDel="00000000" w:rsidRDefault="00000000">
            <w:pPr>
              <w:contextualSpacing w:val="0"/>
            </w:pPr>
            <w:r w:rsidRPr="00000000" w:rsidR="00000000" w:rsidDel="00000000">
              <w:rPr>
                <w:rtl w:val="0"/>
              </w:rPr>
              <w:t xml:space="preserve">5.OA.1</w:t>
            </w:r>
          </w:p>
          <w:p w:rsidP="00000000" w:rsidRPr="00000000" w:rsidR="00000000" w:rsidDel="00000000" w:rsidRDefault="00000000">
            <w:pPr>
              <w:contextualSpacing w:val="0"/>
            </w:pPr>
            <w:r w:rsidRPr="00000000" w:rsidR="00000000" w:rsidDel="00000000">
              <w:rPr>
                <w:rtl w:val="0"/>
              </w:rPr>
              <w:t xml:space="preserve">5.OA.2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7.6</w:t>
            </w:r>
          </w:p>
        </w:tc>
        <w:tc>
          <w:tcPr/>
          <w:p w:rsidP="00000000" w:rsidRPr="00000000" w:rsidR="00000000" w:rsidDel="00000000" w:rsidRDefault="00000000">
            <w:pPr>
              <w:contextualSpacing w:val="0"/>
            </w:pPr>
            <w:r w:rsidRPr="00000000" w:rsidR="00000000" w:rsidDel="00000000">
              <w:rPr>
                <w:rtl w:val="0"/>
              </w:rPr>
              <w:t xml:space="preserve">5.NF.1</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7.7</w:t>
            </w:r>
          </w:p>
        </w:tc>
        <w:tc>
          <w:tcPr/>
          <w:p w:rsidP="00000000" w:rsidRPr="00000000" w:rsidR="00000000" w:rsidDel="00000000" w:rsidRDefault="00000000">
            <w:pPr>
              <w:contextualSpacing w:val="0"/>
            </w:pPr>
            <w:r w:rsidRPr="00000000" w:rsidR="00000000" w:rsidDel="00000000">
              <w:rPr>
                <w:rtl w:val="0"/>
              </w:rPr>
              <w:t xml:space="preserve">5.OA.1</w:t>
            </w:r>
          </w:p>
          <w:p w:rsidP="00000000" w:rsidRPr="00000000" w:rsidR="00000000" w:rsidDel="00000000" w:rsidRDefault="00000000">
            <w:pPr>
              <w:contextualSpacing w:val="0"/>
            </w:pPr>
            <w:r w:rsidRPr="00000000" w:rsidR="00000000" w:rsidDel="00000000">
              <w:rPr>
                <w:rtl w:val="0"/>
              </w:rPr>
              <w:t xml:space="preserve">5.NBT.2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5.OA.1 Name That Number and Math Box 2</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7.8</w:t>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7.9</w:t>
            </w:r>
          </w:p>
        </w:tc>
        <w:tc>
          <w:tcPr/>
          <w:p w:rsidP="00000000" w:rsidRPr="00000000" w:rsidR="00000000" w:rsidDel="00000000" w:rsidRDefault="00000000">
            <w:pPr>
              <w:contextualSpacing w:val="0"/>
            </w:pPr>
            <w:r w:rsidRPr="00000000" w:rsidR="00000000" w:rsidDel="00000000">
              <w:rPr>
                <w:rtl w:val="0"/>
              </w:rPr>
              <w:t xml:space="preserve">5.NBT.3b</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7.10</w:t>
            </w:r>
          </w:p>
        </w:tc>
        <w:tc>
          <w:tcPr/>
          <w:p w:rsidP="00000000" w:rsidRPr="00000000" w:rsidR="00000000" w:rsidDel="00000000" w:rsidRDefault="00000000">
            <w:pPr>
              <w:contextualSpacing w:val="0"/>
            </w:pPr>
            <w:r w:rsidRPr="00000000" w:rsidR="00000000" w:rsidDel="00000000">
              <w:rPr>
                <w:color w:val="000000"/>
                <w:highlight w:val="yellow"/>
                <w:rtl w:val="0"/>
              </w:rPr>
              <w:t xml:space="preserve">5.NBT.5</w:t>
            </w:r>
          </w:p>
          <w:p w:rsidP="00000000" w:rsidRPr="00000000" w:rsidR="00000000" w:rsidDel="00000000" w:rsidRDefault="00000000">
            <w:pPr>
              <w:contextualSpacing w:val="0"/>
            </w:pPr>
            <w:r w:rsidRPr="00000000" w:rsidR="00000000" w:rsidDel="00000000">
              <w:rPr>
                <w:color w:val="000000"/>
                <w:highlight w:val="yellow"/>
                <w:rtl w:val="0"/>
              </w:rPr>
              <w:t xml:space="preserve">5.NBT.6</w:t>
            </w:r>
          </w:p>
          <w:p w:rsidP="00000000" w:rsidRPr="00000000" w:rsidR="00000000" w:rsidDel="00000000" w:rsidRDefault="00000000">
            <w:pPr>
              <w:contextualSpacing w:val="0"/>
            </w:pPr>
            <w:r w:rsidRPr="00000000" w:rsidR="00000000" w:rsidDel="00000000">
              <w:rPr>
                <w:color w:val="000000"/>
                <w:highlight w:val="yellow"/>
                <w:rtl w:val="0"/>
              </w:rPr>
              <w:t xml:space="preserve">5.NBT.7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p w:rsidP="00000000" w:rsidRPr="00000000" w:rsidR="00000000" w:rsidDel="00000000" w:rsidRDefault="00000000">
            <w:pPr>
              <w:contextualSpacing w:val="0"/>
            </w:pPr>
            <w:r w:rsidRPr="00000000" w:rsidR="00000000" w:rsidDel="00000000">
              <w:rPr>
                <w:rtl w:val="0"/>
              </w:rPr>
              <w:t xml:space="preserve">5.MD.2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w:t>
            </w:r>
            <w:r w:rsidRPr="00000000" w:rsidR="00000000" w:rsidDel="00000000">
              <w:rPr>
                <w:rtl w:val="0"/>
              </w:rPr>
              <w:t xml:space="preserve">: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8"/>
        <w:bidiVisual w:val="0"/>
        <w:tblW w:w="1344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28"/>
        <w:gridCol w:w="1080"/>
        <w:gridCol w:w="1890"/>
        <w:gridCol w:w="3163"/>
        <w:gridCol w:w="437"/>
        <w:gridCol w:w="2010"/>
        <w:gridCol w:w="1928"/>
        <w:gridCol w:w="2112"/>
        <w:tblGridChange w:id="0">
          <w:tblGrid>
            <w:gridCol w:w="828"/>
            <w:gridCol w:w="1080"/>
            <w:gridCol w:w="1890"/>
            <w:gridCol w:w="3163"/>
            <w:gridCol w:w="437"/>
            <w:gridCol w:w="2010"/>
            <w:gridCol w:w="1928"/>
            <w:gridCol w:w="2112"/>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February/Early March</w:t>
            </w:r>
          </w:p>
        </w:tc>
        <w:tc>
          <w:tcPr>
            <w:gridSpan w:val="3"/>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4"/>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8 – Fractions and Ratios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mixed numbers, equivalent fractions, benchmark fractions, scaling, factor, unit fraction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gridSpan w:val="2"/>
          </w:tcPr>
          <w:p w:rsidP="00000000" w:rsidRPr="00000000" w:rsidR="00000000" w:rsidDel="00000000" w:rsidRDefault="00000000">
            <w:pPr>
              <w:contextualSpacing w:val="0"/>
            </w:pPr>
            <w:r w:rsidRPr="00000000" w:rsidR="00000000" w:rsidDel="00000000">
              <w:rPr>
                <w:u w:val="single"/>
                <w:rtl w:val="0"/>
              </w:rPr>
              <w:t xml:space="preserve">Guiding Questions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Resources</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8.1</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p w:rsidP="00000000" w:rsidRPr="00000000" w:rsidR="00000000" w:rsidDel="00000000" w:rsidRDefault="00000000">
            <w:pPr>
              <w:contextualSpacing w:val="0"/>
            </w:pPr>
            <w:r w:rsidRPr="00000000" w:rsidR="00000000" w:rsidDel="00000000">
              <w:rPr>
                <w:rtl w:val="0"/>
              </w:rPr>
              <w:t xml:space="preserve">5.NF.5b</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8.2</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8.3</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p w:rsidP="00000000" w:rsidRPr="00000000" w:rsidR="00000000" w:rsidDel="00000000" w:rsidRDefault="00000000">
            <w:pPr>
              <w:contextualSpacing w:val="0"/>
            </w:pPr>
            <w:r w:rsidRPr="00000000" w:rsidR="00000000" w:rsidDel="00000000">
              <w:rPr>
                <w:rtl w:val="0"/>
              </w:rPr>
              <w:t xml:space="preserve">5.G.3</w:t>
            </w:r>
          </w:p>
          <w:p w:rsidP="00000000" w:rsidRPr="00000000" w:rsidR="00000000" w:rsidDel="00000000" w:rsidRDefault="00000000">
            <w:pPr>
              <w:contextualSpacing w:val="0"/>
            </w:pPr>
            <w:r w:rsidRPr="00000000" w:rsidR="00000000" w:rsidDel="00000000">
              <w:rPr>
                <w:rtl w:val="0"/>
              </w:rPr>
              <w:t xml:space="preserve">5.G.4</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5.G.3 and 5.G.4 Writing/Reasoning</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8.4</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8.5</w:t>
            </w:r>
          </w:p>
        </w:tc>
        <w:tc>
          <w:tcPr/>
          <w:p w:rsidP="00000000" w:rsidRPr="00000000" w:rsidR="00000000" w:rsidDel="00000000" w:rsidRDefault="00000000">
            <w:pPr>
              <w:contextualSpacing w:val="0"/>
            </w:pPr>
            <w:r w:rsidRPr="00000000" w:rsidR="00000000" w:rsidDel="00000000">
              <w:rPr>
                <w:rtl w:val="0"/>
              </w:rPr>
              <w:t xml:space="preserve">5.NF.4a</w:t>
            </w:r>
          </w:p>
          <w:p w:rsidP="00000000" w:rsidRPr="00000000" w:rsidR="00000000" w:rsidDel="00000000" w:rsidRDefault="00000000">
            <w:pPr>
              <w:contextualSpacing w:val="0"/>
            </w:pPr>
            <w:r w:rsidRPr="00000000" w:rsidR="00000000" w:rsidDel="00000000">
              <w:rPr>
                <w:rtl w:val="0"/>
              </w:rPr>
              <w:t xml:space="preserve">5.NF.5a</w:t>
            </w:r>
          </w:p>
          <w:p w:rsidP="00000000" w:rsidRPr="00000000" w:rsidR="00000000" w:rsidDel="00000000" w:rsidRDefault="00000000">
            <w:pPr>
              <w:contextualSpacing w:val="0"/>
            </w:pPr>
            <w:r w:rsidRPr="00000000" w:rsidR="00000000" w:rsidDel="00000000">
              <w:rPr>
                <w:rtl w:val="0"/>
              </w:rPr>
              <w:t xml:space="preserve">5.NF.6</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8.6</w:t>
            </w:r>
          </w:p>
        </w:tc>
        <w:tc>
          <w:tcPr/>
          <w:p w:rsidP="00000000" w:rsidRPr="00000000" w:rsidR="00000000" w:rsidDel="00000000" w:rsidRDefault="00000000">
            <w:pPr>
              <w:contextualSpacing w:val="0"/>
            </w:pPr>
            <w:r w:rsidRPr="00000000" w:rsidR="00000000" w:rsidDel="00000000">
              <w:rPr>
                <w:rtl w:val="0"/>
              </w:rPr>
              <w:t xml:space="preserve">5.NF.4a</w:t>
            </w:r>
          </w:p>
          <w:p w:rsidP="00000000" w:rsidRPr="00000000" w:rsidR="00000000" w:rsidDel="00000000" w:rsidRDefault="00000000">
            <w:pPr>
              <w:contextualSpacing w:val="0"/>
            </w:pPr>
            <w:r w:rsidRPr="00000000" w:rsidR="00000000" w:rsidDel="00000000">
              <w:rPr>
                <w:rtl w:val="0"/>
              </w:rPr>
              <w:t xml:space="preserve">5.NF.5</w:t>
            </w:r>
          </w:p>
          <w:p w:rsidP="00000000" w:rsidRPr="00000000" w:rsidR="00000000" w:rsidDel="00000000" w:rsidRDefault="00000000">
            <w:pPr>
              <w:contextualSpacing w:val="0"/>
            </w:pPr>
            <w:r w:rsidRPr="00000000" w:rsidR="00000000" w:rsidDel="00000000">
              <w:rPr>
                <w:rtl w:val="0"/>
              </w:rPr>
              <w:t xml:space="preserve">5.NF.6</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8.7</w:t>
            </w:r>
          </w:p>
        </w:tc>
        <w:tc>
          <w:tcPr/>
          <w:p w:rsidP="00000000" w:rsidRPr="00000000" w:rsidR="00000000" w:rsidDel="00000000" w:rsidRDefault="00000000">
            <w:pPr>
              <w:contextualSpacing w:val="0"/>
            </w:pPr>
            <w:r w:rsidRPr="00000000" w:rsidR="00000000" w:rsidDel="00000000">
              <w:rPr>
                <w:rtl w:val="0"/>
              </w:rPr>
              <w:t xml:space="preserve">5.NF.4a</w:t>
            </w:r>
          </w:p>
          <w:p w:rsidP="00000000" w:rsidRPr="00000000" w:rsidR="00000000" w:rsidDel="00000000" w:rsidRDefault="00000000">
            <w:pPr>
              <w:contextualSpacing w:val="0"/>
            </w:pPr>
            <w:r w:rsidRPr="00000000" w:rsidR="00000000" w:rsidDel="00000000">
              <w:rPr>
                <w:rtl w:val="0"/>
              </w:rPr>
              <w:t xml:space="preserve">5.NF.5b</w:t>
            </w:r>
          </w:p>
          <w:p w:rsidP="00000000" w:rsidRPr="00000000" w:rsidR="00000000" w:rsidDel="00000000" w:rsidRDefault="00000000">
            <w:pPr>
              <w:contextualSpacing w:val="0"/>
            </w:pPr>
            <w:r w:rsidRPr="00000000" w:rsidR="00000000" w:rsidDel="00000000">
              <w:rPr>
                <w:rtl w:val="0"/>
              </w:rPr>
              <w:t xml:space="preserve">5.NF.6</w:t>
            </w:r>
          </w:p>
          <w:p w:rsidP="00000000" w:rsidRPr="00000000" w:rsidR="00000000" w:rsidDel="00000000" w:rsidRDefault="00000000">
            <w:pPr>
              <w:contextualSpacing w:val="0"/>
            </w:pPr>
            <w:r w:rsidRPr="00000000" w:rsidR="00000000" w:rsidDel="00000000">
              <w:rPr>
                <w:rtl w:val="0"/>
              </w:rPr>
              <w:t xml:space="preserve">5.OA.1</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5.OA.1 Name That Number and Math Box 2</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8.8</w:t>
            </w:r>
          </w:p>
        </w:tc>
        <w:tc>
          <w:tcPr/>
          <w:p w:rsidP="00000000" w:rsidRPr="00000000" w:rsidR="00000000" w:rsidDel="00000000" w:rsidRDefault="00000000">
            <w:pPr>
              <w:contextualSpacing w:val="0"/>
            </w:pPr>
            <w:r w:rsidRPr="00000000" w:rsidR="00000000" w:rsidDel="00000000">
              <w:rPr>
                <w:rtl w:val="0"/>
              </w:rPr>
              <w:t xml:space="preserve">5.NF.4</w:t>
            </w:r>
          </w:p>
          <w:p w:rsidP="00000000" w:rsidRPr="00000000" w:rsidR="00000000" w:rsidDel="00000000" w:rsidRDefault="00000000">
            <w:pPr>
              <w:contextualSpacing w:val="0"/>
            </w:pPr>
            <w:r w:rsidRPr="00000000" w:rsidR="00000000" w:rsidDel="00000000">
              <w:rPr>
                <w:rtl w:val="0"/>
              </w:rPr>
              <w:t xml:space="preserve">5.NF.5</w:t>
            </w:r>
          </w:p>
          <w:p w:rsidP="00000000" w:rsidRPr="00000000" w:rsidR="00000000" w:rsidDel="00000000" w:rsidRDefault="00000000">
            <w:pPr>
              <w:contextualSpacing w:val="0"/>
            </w:pPr>
            <w:r w:rsidRPr="00000000" w:rsidR="00000000" w:rsidDel="00000000">
              <w:rPr>
                <w:rtl w:val="0"/>
              </w:rPr>
              <w:t xml:space="preserve">5.NF.6</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8.9</w:t>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8.10</w:t>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8.11</w:t>
            </w:r>
          </w:p>
        </w:tc>
        <w:tc>
          <w:tcPr/>
          <w:p w:rsidP="00000000" w:rsidRPr="00000000" w:rsidR="00000000" w:rsidDel="00000000" w:rsidRDefault="00000000">
            <w:pPr>
              <w:contextualSpacing w:val="0"/>
            </w:pPr>
            <w:r w:rsidRPr="00000000" w:rsidR="00000000" w:rsidDel="00000000">
              <w:rPr>
                <w:rtl w:val="0"/>
              </w:rPr>
              <w:t xml:space="preserve">5.NF.2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5.NF.2 SL 8.11</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8.12</w:t>
            </w:r>
          </w:p>
        </w:tc>
        <w:tc>
          <w:tcPr/>
          <w:p w:rsidP="00000000" w:rsidRPr="00000000" w:rsidR="00000000" w:rsidDel="00000000" w:rsidRDefault="00000000">
            <w:pPr>
              <w:contextualSpacing w:val="0"/>
            </w:pPr>
            <w:r w:rsidRPr="00000000" w:rsidR="00000000" w:rsidDel="00000000">
              <w:rPr>
                <w:rtl w:val="0"/>
              </w:rPr>
              <w:t xml:space="preserve">5.NF.7</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9"/>
        <w:bidiVisual w:val="0"/>
        <w:tblW w:w="1344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28"/>
        <w:gridCol w:w="1080"/>
        <w:gridCol w:w="1890"/>
        <w:gridCol w:w="3163"/>
        <w:gridCol w:w="437"/>
        <w:gridCol w:w="2010"/>
        <w:gridCol w:w="1928"/>
        <w:gridCol w:w="2112"/>
        <w:tblGridChange w:id="0">
          <w:tblGrid>
            <w:gridCol w:w="828"/>
            <w:gridCol w:w="1080"/>
            <w:gridCol w:w="1890"/>
            <w:gridCol w:w="3163"/>
            <w:gridCol w:w="437"/>
            <w:gridCol w:w="2010"/>
            <w:gridCol w:w="1928"/>
            <w:gridCol w:w="2112"/>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March/Early April</w:t>
            </w:r>
          </w:p>
        </w:tc>
        <w:tc>
          <w:tcPr>
            <w:gridSpan w:val="3"/>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4"/>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9 – Coordinates, Area, Volume, and Capacity</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mixed numbers, scaling, factor, unit fraction, powers of 10, volume, perpendicular, coordinate systems, y-axis, ordered pair, exponent, scaling, convert, unit cube, right rectangular prism, axis/axes, origin coordinates, x-coordinate, quadrant, decimal, conversion, cubic unit, additive, intersect, x-axis, y-coordinate, coordinate plane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gridSpan w:val="2"/>
          </w:tcPr>
          <w:p w:rsidP="00000000" w:rsidRPr="00000000" w:rsidR="00000000" w:rsidDel="00000000" w:rsidRDefault="00000000">
            <w:pPr>
              <w:contextualSpacing w:val="0"/>
            </w:pPr>
            <w:r w:rsidRPr="00000000" w:rsidR="00000000" w:rsidDel="00000000">
              <w:rPr>
                <w:u w:val="single"/>
                <w:rtl w:val="0"/>
              </w:rPr>
              <w:t xml:space="preserve">Guiding Questions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Resources</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9.1</w:t>
            </w:r>
          </w:p>
        </w:tc>
        <w:tc>
          <w:tcPr/>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5.NF.4a</w:t>
            </w:r>
          </w:p>
          <w:p w:rsidP="00000000" w:rsidRPr="00000000" w:rsidR="00000000" w:rsidDel="00000000" w:rsidRDefault="00000000">
            <w:pPr>
              <w:contextualSpacing w:val="0"/>
            </w:pPr>
            <w:r w:rsidRPr="00000000" w:rsidR="00000000" w:rsidDel="00000000">
              <w:rPr>
                <w:rtl w:val="0"/>
              </w:rPr>
              <w:t xml:space="preserve">5.G.1</w:t>
            </w:r>
          </w:p>
          <w:p w:rsidP="00000000" w:rsidRPr="00000000" w:rsidR="00000000" w:rsidDel="00000000" w:rsidRDefault="00000000">
            <w:pPr>
              <w:contextualSpacing w:val="0"/>
            </w:pPr>
            <w:r w:rsidRPr="00000000" w:rsidR="00000000" w:rsidDel="00000000">
              <w:rPr>
                <w:rtl w:val="0"/>
              </w:rPr>
              <w:t xml:space="preserve">5.G.2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5.NF.4a Writing/Reasoning and Math Box 2</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9.2</w:t>
            </w:r>
          </w:p>
        </w:tc>
        <w:tc>
          <w:tcPr/>
          <w:p w:rsidP="00000000" w:rsidRPr="00000000" w:rsidR="00000000" w:rsidDel="00000000" w:rsidRDefault="00000000">
            <w:pPr>
              <w:contextualSpacing w:val="0"/>
            </w:pPr>
            <w:r w:rsidRPr="00000000" w:rsidR="00000000" w:rsidDel="00000000">
              <w:rPr>
                <w:rtl w:val="0"/>
              </w:rPr>
              <w:t xml:space="preserve">5.NBT.5</w:t>
            </w:r>
          </w:p>
          <w:p w:rsidP="00000000" w:rsidRPr="00000000" w:rsidR="00000000" w:rsidDel="00000000" w:rsidRDefault="00000000">
            <w:pPr>
              <w:contextualSpacing w:val="0"/>
            </w:pPr>
            <w:r w:rsidRPr="00000000" w:rsidR="00000000" w:rsidDel="00000000">
              <w:rPr>
                <w:rtl w:val="0"/>
              </w:rPr>
              <w:t xml:space="preserve">5.G.1</w:t>
            </w:r>
          </w:p>
          <w:p w:rsidP="00000000" w:rsidRPr="00000000" w:rsidR="00000000" w:rsidDel="00000000" w:rsidRDefault="00000000">
            <w:pPr>
              <w:contextualSpacing w:val="0"/>
            </w:pPr>
            <w:r w:rsidRPr="00000000" w:rsidR="00000000" w:rsidDel="00000000">
              <w:rPr>
                <w:rtl w:val="0"/>
              </w:rPr>
              <w:t xml:space="preserve">5.G.2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5.NBT.5 Writing/Reason and Math Box 4</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9.3</w:t>
            </w:r>
          </w:p>
        </w:tc>
        <w:tc>
          <w:tcPr/>
          <w:p w:rsidP="00000000" w:rsidRPr="00000000" w:rsidR="00000000" w:rsidDel="00000000" w:rsidRDefault="00000000">
            <w:pPr>
              <w:contextualSpacing w:val="0"/>
            </w:pPr>
            <w:r w:rsidRPr="00000000" w:rsidR="00000000" w:rsidDel="00000000">
              <w:rPr>
                <w:rtl w:val="0"/>
              </w:rPr>
              <w:t xml:space="preserve">5.MD.3a</w:t>
            </w:r>
          </w:p>
          <w:p w:rsidP="00000000" w:rsidRPr="00000000" w:rsidR="00000000" w:rsidDel="00000000" w:rsidRDefault="00000000">
            <w:pPr>
              <w:contextualSpacing w:val="0"/>
            </w:pPr>
            <w:r w:rsidRPr="00000000" w:rsidR="00000000" w:rsidDel="00000000">
              <w:rPr>
                <w:rtl w:val="0"/>
              </w:rPr>
              <w:t xml:space="preserve">5.MD.4</w:t>
            </w:r>
          </w:p>
          <w:p w:rsidP="00000000" w:rsidRPr="00000000" w:rsidR="00000000" w:rsidDel="00000000" w:rsidRDefault="00000000">
            <w:pPr>
              <w:contextualSpacing w:val="0"/>
            </w:pPr>
            <w:r w:rsidRPr="00000000" w:rsidR="00000000" w:rsidDel="00000000">
              <w:rPr>
                <w:rtl w:val="0"/>
              </w:rPr>
              <w:t xml:space="preserve">5.MD.5b</w:t>
            </w:r>
          </w:p>
          <w:p w:rsidP="00000000" w:rsidRPr="00000000" w:rsidR="00000000" w:rsidDel="00000000" w:rsidRDefault="00000000">
            <w:pPr>
              <w:contextualSpacing w:val="0"/>
            </w:pPr>
            <w:r w:rsidRPr="00000000" w:rsidR="00000000" w:rsidDel="00000000">
              <w:rPr>
                <w:rtl w:val="0"/>
              </w:rPr>
              <w:t xml:space="preserve">5.G.1</w:t>
            </w:r>
          </w:p>
          <w:p w:rsidP="00000000" w:rsidRPr="00000000" w:rsidR="00000000" w:rsidDel="00000000" w:rsidRDefault="00000000">
            <w:pPr>
              <w:contextualSpacing w:val="0"/>
            </w:pPr>
            <w:r w:rsidRPr="00000000" w:rsidR="00000000" w:rsidDel="00000000">
              <w:rPr>
                <w:rtl w:val="0"/>
              </w:rPr>
              <w:t xml:space="preserve">5.G.2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5.MD.3a Writing/Reasoning</w:t>
            </w:r>
          </w:p>
          <w:p w:rsidP="00000000" w:rsidRPr="00000000" w:rsidR="00000000" w:rsidDel="00000000" w:rsidRDefault="00000000">
            <w:pPr>
              <w:contextualSpacing w:val="0"/>
            </w:pPr>
            <w:r w:rsidRPr="00000000" w:rsidR="00000000" w:rsidDel="00000000">
              <w:rPr>
                <w:rtl w:val="0"/>
              </w:rPr>
              <w:t xml:space="preserve">5.MD.4 Writing/Reasoning and Math Box 3</w:t>
            </w:r>
          </w:p>
          <w:p w:rsidP="00000000" w:rsidRPr="00000000" w:rsidR="00000000" w:rsidDel="00000000" w:rsidRDefault="00000000">
            <w:pPr>
              <w:contextualSpacing w:val="0"/>
            </w:pPr>
            <w:r w:rsidRPr="00000000" w:rsidR="00000000" w:rsidDel="00000000">
              <w:rPr>
                <w:rtl w:val="0"/>
              </w:rPr>
              <w:t xml:space="preserve">5.MD.5b Writing/Reasoning</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9.4</w:t>
            </w:r>
          </w:p>
        </w:tc>
        <w:tc>
          <w:tcPr/>
          <w:p w:rsidP="00000000" w:rsidRPr="00000000" w:rsidR="00000000" w:rsidDel="00000000" w:rsidRDefault="00000000">
            <w:pPr>
              <w:contextualSpacing w:val="0"/>
            </w:pPr>
            <w:r w:rsidRPr="00000000" w:rsidR="00000000" w:rsidDel="00000000">
              <w:rPr>
                <w:rtl w:val="0"/>
              </w:rPr>
              <w:t xml:space="preserve">5.NF.4b</w:t>
            </w:r>
          </w:p>
          <w:p w:rsidP="00000000" w:rsidRPr="00000000" w:rsidR="00000000" w:rsidDel="00000000" w:rsidRDefault="00000000">
            <w:pPr>
              <w:contextualSpacing w:val="0"/>
            </w:pPr>
            <w:r w:rsidRPr="00000000" w:rsidR="00000000" w:rsidDel="00000000">
              <w:rPr>
                <w:rtl w:val="0"/>
              </w:rPr>
              <w:t xml:space="preserve">5.NF.7</w:t>
            </w:r>
          </w:p>
          <w:p w:rsidP="00000000" w:rsidRPr="00000000" w:rsidR="00000000" w:rsidDel="00000000" w:rsidRDefault="00000000">
            <w:pPr>
              <w:contextualSpacing w:val="0"/>
            </w:pPr>
            <w:r w:rsidRPr="00000000" w:rsidR="00000000" w:rsidDel="00000000">
              <w:rPr>
                <w:rtl w:val="0"/>
              </w:rPr>
              <w:t xml:space="preserve">5.MD.3a</w:t>
            </w:r>
          </w:p>
          <w:p w:rsidP="00000000" w:rsidRPr="00000000" w:rsidR="00000000" w:rsidDel="00000000" w:rsidRDefault="00000000">
            <w:pPr>
              <w:contextualSpacing w:val="0"/>
            </w:pPr>
            <w:r w:rsidRPr="00000000" w:rsidR="00000000" w:rsidDel="00000000">
              <w:rPr>
                <w:rtl w:val="0"/>
              </w:rPr>
              <w:t xml:space="preserve">5.MD.4</w:t>
            </w:r>
          </w:p>
          <w:p w:rsidP="00000000" w:rsidRPr="00000000" w:rsidR="00000000" w:rsidDel="00000000" w:rsidRDefault="00000000">
            <w:pPr>
              <w:contextualSpacing w:val="0"/>
            </w:pPr>
            <w:r w:rsidRPr="00000000" w:rsidR="00000000" w:rsidDel="00000000">
              <w:rPr>
                <w:rtl w:val="0"/>
              </w:rPr>
              <w:t xml:space="preserve">5.MD.5a</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5.MD.3a Writing/Reasoning 5.MD.4 Writing/Reasoning and Math Box 2</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9.5</w:t>
            </w:r>
          </w:p>
        </w:tc>
        <w:tc>
          <w:tcPr/>
          <w:p w:rsidP="00000000" w:rsidRPr="00000000" w:rsidR="00000000" w:rsidDel="00000000" w:rsidRDefault="00000000">
            <w:pPr>
              <w:contextualSpacing w:val="0"/>
            </w:pPr>
            <w:r w:rsidRPr="00000000" w:rsidR="00000000" w:rsidDel="00000000">
              <w:rPr>
                <w:rtl w:val="0"/>
              </w:rPr>
              <w:t xml:space="preserve">5.NBT.2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9.6</w:t>
            </w:r>
          </w:p>
        </w:tc>
        <w:tc>
          <w:tcPr/>
          <w:p w:rsidP="00000000" w:rsidRPr="00000000" w:rsidR="00000000" w:rsidDel="00000000" w:rsidRDefault="00000000">
            <w:pPr>
              <w:contextualSpacing w:val="0"/>
            </w:pPr>
            <w:r w:rsidRPr="00000000" w:rsidR="00000000" w:rsidDel="00000000">
              <w:rPr>
                <w:rtl w:val="0"/>
              </w:rPr>
              <w:t xml:space="preserve">5.NF.2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9.7</w:t>
            </w:r>
          </w:p>
        </w:tc>
        <w:tc>
          <w:tcPr/>
          <w:p w:rsidP="00000000" w:rsidRPr="00000000" w:rsidR="00000000" w:rsidDel="00000000" w:rsidRDefault="00000000">
            <w:pPr>
              <w:contextualSpacing w:val="0"/>
            </w:pPr>
            <w:r w:rsidRPr="00000000" w:rsidR="00000000" w:rsidDel="00000000">
              <w:rPr>
                <w:rtl w:val="0"/>
              </w:rPr>
              <w:t xml:space="preserve">5.NF.6</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5.NF.6 Writing/Reasoning</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9.8</w:t>
            </w:r>
          </w:p>
        </w:tc>
        <w:tc>
          <w:tcPr/>
          <w:p w:rsidP="00000000" w:rsidRPr="00000000" w:rsidR="00000000" w:rsidDel="00000000" w:rsidRDefault="00000000">
            <w:pPr>
              <w:contextualSpacing w:val="0"/>
            </w:pPr>
            <w:r w:rsidRPr="00000000" w:rsidR="00000000" w:rsidDel="00000000">
              <w:rPr>
                <w:rtl w:val="0"/>
              </w:rPr>
              <w:t xml:space="preserve">5.NBT.4</w:t>
            </w:r>
          </w:p>
          <w:p w:rsidP="00000000" w:rsidRPr="00000000" w:rsidR="00000000" w:rsidDel="00000000" w:rsidRDefault="00000000">
            <w:pPr>
              <w:contextualSpacing w:val="0"/>
            </w:pPr>
            <w:r w:rsidRPr="00000000" w:rsidR="00000000" w:rsidDel="00000000">
              <w:rPr>
                <w:rtl w:val="0"/>
              </w:rPr>
              <w:t xml:space="preserve">5.NBT.7</w:t>
            </w:r>
          </w:p>
          <w:p w:rsidP="00000000" w:rsidRPr="00000000" w:rsidR="00000000" w:rsidDel="00000000" w:rsidRDefault="00000000">
            <w:pPr>
              <w:contextualSpacing w:val="0"/>
            </w:pPr>
            <w:r w:rsidRPr="00000000" w:rsidR="00000000" w:rsidDel="00000000">
              <w:rPr>
                <w:rtl w:val="0"/>
              </w:rPr>
              <w:t xml:space="preserve">5.MD.3</w:t>
            </w:r>
          </w:p>
          <w:p w:rsidP="00000000" w:rsidRPr="00000000" w:rsidR="00000000" w:rsidDel="00000000" w:rsidRDefault="00000000">
            <w:pPr>
              <w:contextualSpacing w:val="0"/>
            </w:pPr>
            <w:r w:rsidRPr="00000000" w:rsidR="00000000" w:rsidDel="00000000">
              <w:rPr>
                <w:rtl w:val="0"/>
              </w:rPr>
              <w:t xml:space="preserve">5.MD.4</w:t>
            </w:r>
          </w:p>
          <w:p w:rsidP="00000000" w:rsidRPr="00000000" w:rsidR="00000000" w:rsidDel="00000000" w:rsidRDefault="00000000">
            <w:pPr>
              <w:contextualSpacing w:val="0"/>
            </w:pPr>
            <w:r w:rsidRPr="00000000" w:rsidR="00000000" w:rsidDel="00000000">
              <w:rPr>
                <w:rtl w:val="0"/>
              </w:rPr>
              <w:t xml:space="preserve">5.MD.5a</w:t>
            </w:r>
          </w:p>
          <w:p w:rsidP="00000000" w:rsidRPr="00000000" w:rsidR="00000000" w:rsidDel="00000000" w:rsidRDefault="00000000">
            <w:pPr>
              <w:contextualSpacing w:val="0"/>
            </w:pPr>
            <w:r w:rsidRPr="00000000" w:rsidR="00000000" w:rsidDel="00000000">
              <w:rPr>
                <w:rtl w:val="0"/>
              </w:rPr>
              <w:t xml:space="preserve">5.MD.5b</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5.NBT.4 Mental Math and Reflexes</w:t>
            </w:r>
          </w:p>
          <w:p w:rsidP="00000000" w:rsidRPr="00000000" w:rsidR="00000000" w:rsidDel="00000000" w:rsidRDefault="00000000">
            <w:pPr>
              <w:contextualSpacing w:val="0"/>
            </w:pPr>
            <w:r w:rsidRPr="00000000" w:rsidR="00000000" w:rsidDel="00000000">
              <w:rPr>
                <w:rtl w:val="0"/>
              </w:rPr>
              <w:t xml:space="preserve">5.NBT.7 Writing/Reasoning and Math Box 1</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9.9</w:t>
            </w:r>
          </w:p>
        </w:tc>
        <w:tc>
          <w:tcPr/>
          <w:p w:rsidP="00000000" w:rsidRPr="00000000" w:rsidR="00000000" w:rsidDel="00000000" w:rsidRDefault="00000000">
            <w:pPr>
              <w:contextualSpacing w:val="0"/>
            </w:pPr>
            <w:r w:rsidRPr="00000000" w:rsidR="00000000" w:rsidDel="00000000">
              <w:rPr>
                <w:rtl w:val="0"/>
              </w:rPr>
              <w:t xml:space="preserve">5.MD.3a</w:t>
            </w:r>
          </w:p>
          <w:p w:rsidP="00000000" w:rsidRPr="00000000" w:rsidR="00000000" w:rsidDel="00000000" w:rsidRDefault="00000000">
            <w:pPr>
              <w:contextualSpacing w:val="0"/>
            </w:pPr>
            <w:r w:rsidRPr="00000000" w:rsidR="00000000" w:rsidDel="00000000">
              <w:rPr>
                <w:rtl w:val="0"/>
              </w:rPr>
              <w:t xml:space="preserve">5.MD.5b</w:t>
            </w:r>
          </w:p>
          <w:p w:rsidP="00000000" w:rsidRPr="00000000" w:rsidR="00000000" w:rsidDel="00000000" w:rsidRDefault="00000000">
            <w:pPr>
              <w:contextualSpacing w:val="0"/>
            </w:pPr>
            <w:r w:rsidRPr="00000000" w:rsidR="00000000" w:rsidDel="00000000">
              <w:rPr>
                <w:rtl w:val="0"/>
              </w:rPr>
              <w:t xml:space="preserve">5.MD.5c</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9.10</w:t>
            </w:r>
          </w:p>
        </w:tc>
        <w:tc>
          <w:tcPr/>
          <w:p w:rsidP="00000000" w:rsidRPr="00000000" w:rsidR="00000000" w:rsidDel="00000000" w:rsidRDefault="00000000">
            <w:pPr>
              <w:contextualSpacing w:val="0"/>
            </w:pPr>
            <w:r w:rsidRPr="00000000" w:rsidR="00000000" w:rsidDel="00000000">
              <w:rPr>
                <w:rtl w:val="0"/>
              </w:rPr>
              <w:t xml:space="preserve">5.NBT.7</w:t>
            </w:r>
          </w:p>
          <w:p w:rsidP="00000000" w:rsidRPr="00000000" w:rsidR="00000000" w:rsidDel="00000000" w:rsidRDefault="00000000">
            <w:pPr>
              <w:contextualSpacing w:val="0"/>
            </w:pPr>
            <w:r w:rsidRPr="00000000" w:rsidR="00000000" w:rsidDel="00000000">
              <w:rPr>
                <w:rtl w:val="0"/>
              </w:rPr>
              <w:t xml:space="preserve">5.NF.4b</w:t>
            </w:r>
          </w:p>
          <w:p w:rsidP="00000000" w:rsidRPr="00000000" w:rsidR="00000000" w:rsidDel="00000000" w:rsidRDefault="00000000">
            <w:pPr>
              <w:contextualSpacing w:val="0"/>
            </w:pPr>
            <w:r w:rsidRPr="00000000" w:rsidR="00000000" w:rsidDel="00000000">
              <w:rPr>
                <w:rtl w:val="0"/>
              </w:rPr>
              <w:t xml:space="preserve">5.MD.1</w:t>
            </w:r>
          </w:p>
          <w:p w:rsidP="00000000" w:rsidRPr="00000000" w:rsidR="00000000" w:rsidDel="00000000" w:rsidRDefault="00000000">
            <w:pPr>
              <w:contextualSpacing w:val="0"/>
            </w:pPr>
            <w:r w:rsidRPr="00000000" w:rsidR="00000000" w:rsidDel="00000000">
              <w:rPr>
                <w:rtl w:val="0"/>
              </w:rPr>
              <w:t xml:space="preserve">5.MD.3</w:t>
            </w:r>
          </w:p>
          <w:p w:rsidP="00000000" w:rsidRPr="00000000" w:rsidR="00000000" w:rsidDel="00000000" w:rsidRDefault="00000000">
            <w:pPr>
              <w:contextualSpacing w:val="0"/>
            </w:pPr>
            <w:r w:rsidRPr="00000000" w:rsidR="00000000" w:rsidDel="00000000">
              <w:rPr>
                <w:rtl w:val="0"/>
              </w:rPr>
              <w:t xml:space="preserve">5.MD.4</w:t>
            </w:r>
          </w:p>
          <w:p w:rsidP="00000000" w:rsidRPr="00000000" w:rsidR="00000000" w:rsidDel="00000000" w:rsidRDefault="00000000">
            <w:pPr>
              <w:contextualSpacing w:val="0"/>
            </w:pPr>
            <w:r w:rsidRPr="00000000" w:rsidR="00000000" w:rsidDel="00000000">
              <w:rPr>
                <w:rtl w:val="0"/>
              </w:rPr>
              <w:t xml:space="preserve">5.MD.5a</w:t>
            </w:r>
          </w:p>
          <w:p w:rsidP="00000000" w:rsidRPr="00000000" w:rsidR="00000000" w:rsidDel="00000000" w:rsidRDefault="00000000">
            <w:pPr>
              <w:contextualSpacing w:val="0"/>
            </w:pPr>
            <w:r w:rsidRPr="00000000" w:rsidR="00000000" w:rsidDel="00000000">
              <w:rPr>
                <w:rtl w:val="0"/>
              </w:rPr>
              <w:t xml:space="preserve">5.MD.5b</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5.NBT.7 Writing/Reasoning and Math Box 1</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w:t>
            </w:r>
            <w:r w:rsidRPr="00000000" w:rsidR="00000000" w:rsidDel="00000000">
              <w:rPr>
                <w:rtl w:val="0"/>
              </w:rPr>
              <w:t xml:space="preserve">: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10"/>
        <w:bidiVisual w:val="0"/>
        <w:tblW w:w="1344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28"/>
        <w:gridCol w:w="1080"/>
        <w:gridCol w:w="1440"/>
        <w:gridCol w:w="3613"/>
        <w:gridCol w:w="437"/>
        <w:gridCol w:w="2010"/>
        <w:gridCol w:w="1928"/>
        <w:gridCol w:w="2112"/>
        <w:tblGridChange w:id="0">
          <w:tblGrid>
            <w:gridCol w:w="828"/>
            <w:gridCol w:w="1080"/>
            <w:gridCol w:w="1440"/>
            <w:gridCol w:w="3613"/>
            <w:gridCol w:w="437"/>
            <w:gridCol w:w="2010"/>
            <w:gridCol w:w="1928"/>
            <w:gridCol w:w="2112"/>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April/Early May</w:t>
            </w:r>
          </w:p>
        </w:tc>
        <w:tc>
          <w:tcPr>
            <w:gridSpan w:val="3"/>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4"/>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10 – Using Data; Algebra Concepts and Skills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powers of 10, volume, perpendicular, coordinate systems, y-axis, ordered pair, exponent, convert, unit cube, axis/axes, origin, x-coordinate, quadrant, decimal, conversion, cubic unit, intersect, x-axis, y-coordinate, coordinate plane, coordinates, decimal place, expression, numerical expression, numerical pattern, corresponding terms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gridSpan w:val="2"/>
          </w:tcPr>
          <w:p w:rsidP="00000000" w:rsidRPr="00000000" w:rsidR="00000000" w:rsidDel="00000000" w:rsidRDefault="00000000">
            <w:pPr>
              <w:contextualSpacing w:val="0"/>
            </w:pPr>
            <w:r w:rsidRPr="00000000" w:rsidR="00000000" w:rsidDel="00000000">
              <w:rPr>
                <w:u w:val="single"/>
                <w:rtl w:val="0"/>
              </w:rPr>
              <w:t xml:space="preserve">Guiding Questions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Resources</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10.1</w:t>
            </w:r>
          </w:p>
        </w:tc>
        <w:tc>
          <w:tcPr/>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5.NBT.5</w:t>
            </w:r>
          </w:p>
          <w:p w:rsidP="00000000" w:rsidRPr="00000000" w:rsidR="00000000" w:rsidDel="00000000" w:rsidRDefault="00000000">
            <w:pPr>
              <w:contextualSpacing w:val="0"/>
            </w:pPr>
            <w:r w:rsidRPr="00000000" w:rsidR="00000000" w:rsidDel="00000000">
              <w:rPr>
                <w:rtl w:val="0"/>
              </w:rPr>
              <w:t xml:space="preserve">5.MD.3a</w:t>
            </w:r>
          </w:p>
          <w:p w:rsidP="00000000" w:rsidRPr="00000000" w:rsidR="00000000" w:rsidDel="00000000" w:rsidRDefault="00000000">
            <w:pPr>
              <w:contextualSpacing w:val="0"/>
            </w:pPr>
            <w:r w:rsidRPr="00000000" w:rsidR="00000000" w:rsidDel="00000000">
              <w:rPr>
                <w:rtl w:val="0"/>
              </w:rPr>
              <w:t xml:space="preserve">5.MD.3b</w:t>
            </w:r>
          </w:p>
          <w:p w:rsidP="00000000" w:rsidRPr="00000000" w:rsidR="00000000" w:rsidDel="00000000" w:rsidRDefault="00000000">
            <w:pPr>
              <w:contextualSpacing w:val="0"/>
            </w:pPr>
            <w:r w:rsidRPr="00000000" w:rsidR="00000000" w:rsidDel="00000000">
              <w:rPr>
                <w:rtl w:val="0"/>
              </w:rPr>
              <w:t xml:space="preserve">5.MD.4</w:t>
            </w:r>
          </w:p>
          <w:p w:rsidP="00000000" w:rsidRPr="00000000" w:rsidR="00000000" w:rsidDel="00000000" w:rsidRDefault="00000000">
            <w:pPr>
              <w:contextualSpacing w:val="0"/>
            </w:pPr>
            <w:r w:rsidRPr="00000000" w:rsidR="00000000" w:rsidDel="00000000">
              <w:rPr>
                <w:rtl w:val="0"/>
              </w:rPr>
              <w:t xml:space="preserve">5.MD.5b</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5.NBT.5 Writing/Reasoning</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10.2</w:t>
            </w:r>
          </w:p>
        </w:tc>
        <w:tc>
          <w:tcPr/>
          <w:p w:rsidP="00000000" w:rsidRPr="00000000" w:rsidR="00000000" w:rsidDel="00000000" w:rsidRDefault="00000000">
            <w:pPr>
              <w:contextualSpacing w:val="0"/>
            </w:pPr>
            <w:r w:rsidRPr="00000000" w:rsidR="00000000" w:rsidDel="00000000">
              <w:rPr>
                <w:rtl w:val="0"/>
              </w:rPr>
              <w:t xml:space="preserve">5.NF.5a</w:t>
            </w:r>
          </w:p>
          <w:p w:rsidP="00000000" w:rsidRPr="00000000" w:rsidR="00000000" w:rsidDel="00000000" w:rsidRDefault="00000000">
            <w:pPr>
              <w:contextualSpacing w:val="0"/>
            </w:pPr>
            <w:r w:rsidRPr="00000000" w:rsidR="00000000" w:rsidDel="00000000">
              <w:rPr>
                <w:rtl w:val="0"/>
              </w:rPr>
              <w:t xml:space="preserve">5.MD.2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5.NF.5a Mental Math and Reflexes</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10.3</w:t>
            </w:r>
          </w:p>
        </w:tc>
        <w:tc>
          <w:tcPr/>
          <w:p w:rsidP="00000000" w:rsidRPr="00000000" w:rsidR="00000000" w:rsidDel="00000000" w:rsidRDefault="00000000">
            <w:pPr>
              <w:contextualSpacing w:val="0"/>
            </w:pPr>
            <w:r w:rsidRPr="00000000" w:rsidR="00000000" w:rsidDel="00000000">
              <w:rPr>
                <w:rtl w:val="0"/>
              </w:rPr>
              <w:t xml:space="preserve">5.OA.1</w:t>
            </w:r>
          </w:p>
          <w:p w:rsidP="00000000" w:rsidRPr="00000000" w:rsidR="00000000" w:rsidDel="00000000" w:rsidRDefault="00000000">
            <w:pPr>
              <w:contextualSpacing w:val="0"/>
            </w:pPr>
            <w:r w:rsidRPr="00000000" w:rsidR="00000000" w:rsidDel="00000000">
              <w:rPr>
                <w:rtl w:val="0"/>
              </w:rPr>
              <w:t xml:space="preserve">5.OA.2</w:t>
            </w:r>
          </w:p>
          <w:p w:rsidP="00000000" w:rsidRPr="00000000" w:rsidR="00000000" w:rsidDel="00000000" w:rsidRDefault="00000000">
            <w:pPr>
              <w:contextualSpacing w:val="0"/>
            </w:pPr>
            <w:r w:rsidRPr="00000000" w:rsidR="00000000" w:rsidDel="00000000">
              <w:rPr>
                <w:rtl w:val="0"/>
              </w:rPr>
              <w:t xml:space="preserve">5.OA.3</w:t>
            </w:r>
          </w:p>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5.NBT.5</w:t>
            </w:r>
          </w:p>
          <w:p w:rsidP="00000000" w:rsidRPr="00000000" w:rsidR="00000000" w:rsidDel="00000000" w:rsidRDefault="00000000">
            <w:pPr>
              <w:contextualSpacing w:val="0"/>
            </w:pPr>
            <w:r w:rsidRPr="00000000" w:rsidR="00000000" w:rsidDel="00000000">
              <w:rPr>
                <w:color w:val="000000"/>
                <w:highlight w:val="red"/>
                <w:rtl w:val="0"/>
              </w:rPr>
              <w:t xml:space="preserve">5.MD.5a</w:t>
            </w:r>
          </w:p>
          <w:p w:rsidP="00000000" w:rsidRPr="00000000" w:rsidR="00000000" w:rsidDel="00000000" w:rsidRDefault="00000000">
            <w:pPr>
              <w:contextualSpacing w:val="0"/>
            </w:pPr>
            <w:r w:rsidRPr="00000000" w:rsidR="00000000" w:rsidDel="00000000">
              <w:rPr>
                <w:color w:val="000000"/>
                <w:highlight w:val="red"/>
                <w:rtl w:val="0"/>
              </w:rPr>
              <w:t xml:space="preserve">5.MD.5b</w:t>
            </w: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5.NBT.2 Name That Number and Mental Math and Reflexes</w:t>
            </w:r>
          </w:p>
          <w:p w:rsidP="00000000" w:rsidRPr="00000000" w:rsidR="00000000" w:rsidDel="00000000" w:rsidRDefault="00000000">
            <w:pPr>
              <w:contextualSpacing w:val="0"/>
            </w:pPr>
            <w:r w:rsidRPr="00000000" w:rsidR="00000000" w:rsidDel="00000000">
              <w:rPr>
                <w:rtl w:val="0"/>
              </w:rPr>
              <w:t xml:space="preserve">5.NBT.5 Math Box 3</w:t>
            </w:r>
          </w:p>
          <w:p w:rsidP="00000000" w:rsidRPr="00000000" w:rsidR="00000000" w:rsidDel="00000000" w:rsidRDefault="00000000">
            <w:pPr>
              <w:contextualSpacing w:val="0"/>
            </w:pPr>
            <w:r w:rsidRPr="00000000" w:rsidR="00000000" w:rsidDel="00000000">
              <w:rPr>
                <w:rtl w:val="0"/>
              </w:rPr>
              <w:t xml:space="preserve">5.OA.1 Name That Number</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10.4</w:t>
            </w:r>
          </w:p>
        </w:tc>
        <w:tc>
          <w:tcPr/>
          <w:p w:rsidP="00000000" w:rsidRPr="00000000" w:rsidR="00000000" w:rsidDel="00000000" w:rsidRDefault="00000000">
            <w:pPr>
              <w:contextualSpacing w:val="0"/>
            </w:pPr>
            <w:r w:rsidRPr="00000000" w:rsidR="00000000" w:rsidDel="00000000">
              <w:rPr>
                <w:rtl w:val="0"/>
              </w:rPr>
              <w:t xml:space="preserve">5.OA.3</w:t>
            </w:r>
          </w:p>
          <w:p w:rsidP="00000000" w:rsidRPr="00000000" w:rsidR="00000000" w:rsidDel="00000000" w:rsidRDefault="00000000">
            <w:pPr>
              <w:contextualSpacing w:val="0"/>
            </w:pPr>
            <w:r w:rsidRPr="00000000" w:rsidR="00000000" w:rsidDel="00000000">
              <w:rPr>
                <w:rtl w:val="0"/>
              </w:rPr>
              <w:t xml:space="preserve">5.G.1</w:t>
            </w:r>
          </w:p>
          <w:p w:rsidP="00000000" w:rsidRPr="00000000" w:rsidR="00000000" w:rsidDel="00000000" w:rsidRDefault="00000000">
            <w:pPr>
              <w:contextualSpacing w:val="0"/>
            </w:pPr>
            <w:r w:rsidRPr="00000000" w:rsidR="00000000" w:rsidDel="00000000">
              <w:rPr>
                <w:rtl w:val="0"/>
              </w:rPr>
              <w:t xml:space="preserve">5.G.2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10.5</w:t>
            </w:r>
          </w:p>
        </w:tc>
        <w:tc>
          <w:tcPr/>
          <w:p w:rsidP="00000000" w:rsidRPr="00000000" w:rsidR="00000000" w:rsidDel="00000000" w:rsidRDefault="00000000">
            <w:pPr>
              <w:contextualSpacing w:val="0"/>
            </w:pPr>
            <w:r w:rsidRPr="00000000" w:rsidR="00000000" w:rsidDel="00000000">
              <w:rPr>
                <w:rtl w:val="0"/>
              </w:rPr>
              <w:t xml:space="preserve">5.MD.1</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10.6</w:t>
            </w:r>
          </w:p>
        </w:tc>
        <w:tc>
          <w:tcPr/>
          <w:p w:rsidP="00000000" w:rsidRPr="00000000" w:rsidR="00000000" w:rsidDel="00000000" w:rsidRDefault="00000000">
            <w:pPr>
              <w:contextualSpacing w:val="0"/>
            </w:pPr>
            <w:r w:rsidRPr="00000000" w:rsidR="00000000" w:rsidDel="00000000">
              <w:rPr>
                <w:rtl w:val="0"/>
              </w:rPr>
              <w:t xml:space="preserve">5.OA.3</w:t>
            </w:r>
          </w:p>
          <w:p w:rsidP="00000000" w:rsidRPr="00000000" w:rsidR="00000000" w:rsidDel="00000000" w:rsidRDefault="00000000">
            <w:pPr>
              <w:contextualSpacing w:val="0"/>
            </w:pPr>
            <w:r w:rsidRPr="00000000" w:rsidR="00000000" w:rsidDel="00000000">
              <w:rPr>
                <w:rtl w:val="0"/>
              </w:rPr>
              <w:t xml:space="preserve">5.NBT.7</w:t>
            </w:r>
          </w:p>
          <w:p w:rsidP="00000000" w:rsidRPr="00000000" w:rsidR="00000000" w:rsidDel="00000000" w:rsidRDefault="00000000">
            <w:pPr>
              <w:contextualSpacing w:val="0"/>
            </w:pPr>
            <w:r w:rsidRPr="00000000" w:rsidR="00000000" w:rsidDel="00000000">
              <w:rPr>
                <w:rtl w:val="0"/>
              </w:rPr>
              <w:t xml:space="preserve">5.NF.2</w:t>
            </w:r>
          </w:p>
          <w:p w:rsidP="00000000" w:rsidRPr="00000000" w:rsidR="00000000" w:rsidDel="00000000" w:rsidRDefault="00000000">
            <w:pPr>
              <w:contextualSpacing w:val="0"/>
            </w:pPr>
            <w:r w:rsidRPr="00000000" w:rsidR="00000000" w:rsidDel="00000000">
              <w:rPr>
                <w:rtl w:val="0"/>
              </w:rPr>
              <w:t xml:space="preserve">5.G.1</w:t>
            </w:r>
          </w:p>
          <w:p w:rsidP="00000000" w:rsidRPr="00000000" w:rsidR="00000000" w:rsidDel="00000000" w:rsidRDefault="00000000">
            <w:pPr>
              <w:contextualSpacing w:val="0"/>
            </w:pPr>
            <w:r w:rsidRPr="00000000" w:rsidR="00000000" w:rsidDel="00000000">
              <w:rPr>
                <w:rtl w:val="0"/>
              </w:rPr>
              <w:t xml:space="preserve">5.G.2</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5.NBT.7 Writing/Reasoning and Math Box 2</w:t>
            </w:r>
          </w:p>
          <w:p w:rsidP="00000000" w:rsidRPr="00000000" w:rsidR="00000000" w:rsidDel="00000000" w:rsidRDefault="00000000">
            <w:pPr>
              <w:contextualSpacing w:val="0"/>
            </w:pPr>
            <w:r w:rsidRPr="00000000" w:rsidR="00000000" w:rsidDel="00000000">
              <w:rPr>
                <w:rtl w:val="0"/>
              </w:rPr>
              <w:t xml:space="preserve">5.NF.2 Mixed Number Spin</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10.7</w:t>
            </w:r>
          </w:p>
        </w:tc>
        <w:tc>
          <w:tcPr/>
          <w:p w:rsidP="00000000" w:rsidRPr="00000000" w:rsidR="00000000" w:rsidDel="00000000" w:rsidRDefault="00000000">
            <w:pPr>
              <w:contextualSpacing w:val="0"/>
            </w:pPr>
            <w:r w:rsidRPr="00000000" w:rsidR="00000000" w:rsidDel="00000000">
              <w:rPr>
                <w:rtl w:val="0"/>
              </w:rPr>
              <w:t xml:space="preserve">5.NBT.4</w:t>
            </w:r>
          </w:p>
          <w:p w:rsidP="00000000" w:rsidRPr="00000000" w:rsidR="00000000" w:rsidDel="00000000" w:rsidRDefault="00000000">
            <w:pPr>
              <w:contextualSpacing w:val="0"/>
            </w:pPr>
            <w:r w:rsidRPr="00000000" w:rsidR="00000000" w:rsidDel="00000000">
              <w:rPr>
                <w:rtl w:val="0"/>
              </w:rPr>
              <w:t xml:space="preserve">5.G.1</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5.NBT.4 Mental Math and Reflexes</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10.8</w:t>
            </w:r>
          </w:p>
        </w:tc>
        <w:tc>
          <w:tcPr/>
          <w:p w:rsidP="00000000" w:rsidRPr="00000000" w:rsidR="00000000" w:rsidDel="00000000" w:rsidRDefault="00000000">
            <w:pPr>
              <w:contextualSpacing w:val="0"/>
            </w:pPr>
            <w:r w:rsidRPr="00000000" w:rsidR="00000000" w:rsidDel="00000000">
              <w:rPr>
                <w:rtl w:val="0"/>
              </w:rPr>
              <w:t xml:space="preserve">5.NBT.4</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10.9</w:t>
            </w:r>
          </w:p>
        </w:tc>
        <w:tc>
          <w:tcPr/>
          <w:p w:rsidP="00000000" w:rsidRPr="00000000" w:rsidR="00000000" w:rsidDel="00000000" w:rsidRDefault="00000000">
            <w:pPr>
              <w:contextualSpacing w:val="0"/>
            </w:pPr>
            <w:r w:rsidRPr="00000000" w:rsidR="00000000" w:rsidDel="00000000">
              <w:rPr>
                <w:rtl w:val="0"/>
              </w:rPr>
              <w:t xml:space="preserve">5.MD.1</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w:t>
            </w:r>
            <w:r w:rsidRPr="00000000" w:rsidR="00000000" w:rsidDel="00000000">
              <w:rPr>
                <w:rtl w:val="0"/>
              </w:rPr>
              <w:t xml:space="preserve">:</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11"/>
        <w:bidiVisual w:val="0"/>
        <w:tblW w:w="1344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28"/>
        <w:gridCol w:w="1080"/>
        <w:gridCol w:w="1620"/>
        <w:gridCol w:w="3433"/>
        <w:gridCol w:w="437"/>
        <w:gridCol w:w="2010"/>
        <w:gridCol w:w="1928"/>
        <w:gridCol w:w="2112"/>
        <w:tblGridChange w:id="0">
          <w:tblGrid>
            <w:gridCol w:w="828"/>
            <w:gridCol w:w="1080"/>
            <w:gridCol w:w="1620"/>
            <w:gridCol w:w="3433"/>
            <w:gridCol w:w="437"/>
            <w:gridCol w:w="2010"/>
            <w:gridCol w:w="1928"/>
            <w:gridCol w:w="2112"/>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r w:rsidRPr="00000000" w:rsidR="00000000" w:rsidDel="00000000">
              <w:rPr>
                <w:b w:val="1"/>
                <w:rtl w:val="0"/>
              </w:rPr>
              <w:t xml:space="preserve">May</w:t>
            </w:r>
          </w:p>
        </w:tc>
        <w:tc>
          <w:tcPr>
            <w:gridSpan w:val="3"/>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5</w:t>
            </w:r>
          </w:p>
        </w:tc>
        <w:tc>
          <w:tcPr>
            <w:gridSpan w:val="4"/>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11 - Volume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Unit Overview</w:t>
            </w:r>
            <w:r w:rsidRPr="00000000" w:rsidR="00000000" w:rsidDel="00000000">
              <w:rPr>
                <w:rtl w:val="0"/>
              </w:rPr>
              <w:t xml:space="preserve">: </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 </w:t>
            </w:r>
            <w:r w:rsidRPr="00000000" w:rsidR="00000000" w:rsidDel="00000000">
              <w:rPr>
                <w:rtl w:val="0"/>
              </w:rPr>
              <w:t xml:space="preserve"> powers of 10, exponent, decimal, decimal place, line plot, unit fraction, volume, unit cube, right rectangular prism</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gridSpan w:val="2"/>
          </w:tcPr>
          <w:p w:rsidP="00000000" w:rsidRPr="00000000" w:rsidR="00000000" w:rsidDel="00000000" w:rsidRDefault="00000000">
            <w:pPr>
              <w:contextualSpacing w:val="0"/>
            </w:pPr>
            <w:r w:rsidRPr="00000000" w:rsidR="00000000" w:rsidDel="00000000">
              <w:rPr>
                <w:u w:val="single"/>
                <w:rtl w:val="0"/>
              </w:rPr>
              <w:t xml:space="preserve">Guiding Questions</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Resources</w:t>
            </w:r>
          </w:p>
        </w:tc>
        <w:tc>
          <w:tcPr/>
          <w:p w:rsidP="00000000" w:rsidRPr="00000000" w:rsidR="00000000" w:rsidDel="00000000" w:rsidRDefault="00000000">
            <w:pPr>
              <w:contextualSpacing w:val="0"/>
            </w:pPr>
            <w:r w:rsidRPr="00000000" w:rsidR="00000000" w:rsidDel="00000000">
              <w:rPr>
                <w:u w:val="single"/>
                <w:rtl w:val="0"/>
              </w:rPr>
              <w:t xml:space="preserve">I Can…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11.1</w:t>
            </w:r>
          </w:p>
        </w:tc>
        <w:tc>
          <w:tcPr/>
          <w:p w:rsidP="00000000" w:rsidRPr="00000000" w:rsidR="00000000" w:rsidDel="00000000" w:rsidRDefault="00000000">
            <w:pPr>
              <w:contextualSpacing w:val="0"/>
            </w:pPr>
            <w:r w:rsidRPr="00000000" w:rsidR="00000000" w:rsidDel="00000000">
              <w:rPr>
                <w:rtl w:val="0"/>
              </w:rPr>
              <w:t xml:space="preserve">5.MD.3</w:t>
            </w:r>
          </w:p>
          <w:p w:rsidP="00000000" w:rsidRPr="00000000" w:rsidR="00000000" w:rsidDel="00000000" w:rsidRDefault="00000000">
            <w:pPr>
              <w:contextualSpacing w:val="0"/>
            </w:pPr>
            <w:r w:rsidRPr="00000000" w:rsidR="00000000" w:rsidDel="00000000">
              <w:rPr>
                <w:rtl w:val="0"/>
              </w:rPr>
              <w:t xml:space="preserve">5.MD.4</w:t>
            </w:r>
          </w:p>
          <w:p w:rsidP="00000000" w:rsidRPr="00000000" w:rsidR="00000000" w:rsidDel="00000000" w:rsidRDefault="00000000">
            <w:pPr>
              <w:contextualSpacing w:val="0"/>
            </w:pPr>
            <w:r w:rsidRPr="00000000" w:rsidR="00000000" w:rsidDel="00000000">
              <w:rPr>
                <w:rtl w:val="0"/>
              </w:rPr>
              <w:t xml:space="preserve">5.MD.5a</w:t>
            </w:r>
          </w:p>
          <w:p w:rsidP="00000000" w:rsidRPr="00000000" w:rsidR="00000000" w:rsidDel="00000000" w:rsidRDefault="00000000">
            <w:pPr>
              <w:contextualSpacing w:val="0"/>
            </w:pPr>
            <w:r w:rsidRPr="00000000" w:rsidR="00000000" w:rsidDel="00000000">
              <w:rPr>
                <w:rtl w:val="0"/>
              </w:rPr>
              <w:t xml:space="preserve">5.MD.5b</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11.2</w:t>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11.3</w:t>
            </w:r>
          </w:p>
        </w:tc>
        <w:tc>
          <w:tcPr/>
          <w:p w:rsidP="00000000" w:rsidRPr="00000000" w:rsidR="00000000" w:rsidDel="00000000" w:rsidRDefault="00000000">
            <w:pPr>
              <w:contextualSpacing w:val="0"/>
            </w:pPr>
            <w:r w:rsidRPr="00000000" w:rsidR="00000000" w:rsidDel="00000000">
              <w:rPr>
                <w:rtl w:val="0"/>
              </w:rPr>
              <w:t xml:space="preserve">5.NBT.4</w:t>
            </w:r>
          </w:p>
          <w:p w:rsidP="00000000" w:rsidRPr="00000000" w:rsidR="00000000" w:rsidDel="00000000" w:rsidRDefault="00000000">
            <w:pPr>
              <w:contextualSpacing w:val="0"/>
            </w:pPr>
            <w:r w:rsidRPr="00000000" w:rsidR="00000000" w:rsidDel="00000000">
              <w:rPr>
                <w:rtl w:val="0"/>
              </w:rPr>
              <w:t xml:space="preserve">5.MD.1</w:t>
            </w:r>
          </w:p>
          <w:p w:rsidP="00000000" w:rsidRPr="00000000" w:rsidR="00000000" w:rsidDel="00000000" w:rsidRDefault="00000000">
            <w:pPr>
              <w:contextualSpacing w:val="0"/>
            </w:pPr>
            <w:r w:rsidRPr="00000000" w:rsidR="00000000" w:rsidDel="00000000">
              <w:rPr>
                <w:rtl w:val="0"/>
              </w:rPr>
              <w:t xml:space="preserve">5.MD.3</w:t>
            </w:r>
          </w:p>
          <w:p w:rsidP="00000000" w:rsidRPr="00000000" w:rsidR="00000000" w:rsidDel="00000000" w:rsidRDefault="00000000">
            <w:pPr>
              <w:contextualSpacing w:val="0"/>
            </w:pPr>
            <w:r w:rsidRPr="00000000" w:rsidR="00000000" w:rsidDel="00000000">
              <w:rPr>
                <w:rtl w:val="0"/>
              </w:rPr>
              <w:t xml:space="preserve">5.MD.4</w:t>
            </w:r>
          </w:p>
          <w:p w:rsidP="00000000" w:rsidRPr="00000000" w:rsidR="00000000" w:rsidDel="00000000" w:rsidRDefault="00000000">
            <w:pPr>
              <w:contextualSpacing w:val="0"/>
            </w:pPr>
            <w:r w:rsidRPr="00000000" w:rsidR="00000000" w:rsidDel="00000000">
              <w:rPr>
                <w:rtl w:val="0"/>
              </w:rPr>
              <w:t xml:space="preserve">5.MD.5a</w:t>
            </w:r>
          </w:p>
          <w:p w:rsidP="00000000" w:rsidRPr="00000000" w:rsidR="00000000" w:rsidDel="00000000" w:rsidRDefault="00000000">
            <w:pPr>
              <w:contextualSpacing w:val="0"/>
            </w:pPr>
            <w:r w:rsidRPr="00000000" w:rsidR="00000000" w:rsidDel="00000000">
              <w:rPr>
                <w:rtl w:val="0"/>
              </w:rPr>
              <w:t xml:space="preserve">5.MD.5b</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11.4</w:t>
            </w:r>
          </w:p>
        </w:tc>
        <w:tc>
          <w:tcPr/>
          <w:p w:rsidP="00000000" w:rsidRPr="00000000" w:rsidR="00000000" w:rsidDel="00000000" w:rsidRDefault="00000000">
            <w:pPr>
              <w:contextualSpacing w:val="0"/>
            </w:pPr>
            <w:r w:rsidRPr="00000000" w:rsidR="00000000" w:rsidDel="00000000">
              <w:rPr>
                <w:rtl w:val="0"/>
              </w:rPr>
              <w:t xml:space="preserve">5.NF.7a</w:t>
            </w:r>
          </w:p>
          <w:p w:rsidP="00000000" w:rsidRPr="00000000" w:rsidR="00000000" w:rsidDel="00000000" w:rsidRDefault="00000000">
            <w:pPr>
              <w:contextualSpacing w:val="0"/>
            </w:pPr>
            <w:r w:rsidRPr="00000000" w:rsidR="00000000" w:rsidDel="00000000">
              <w:rPr>
                <w:rtl w:val="0"/>
              </w:rPr>
              <w:t xml:space="preserve">5.NF.7b</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5.NF.7a Mental Math and Reflexes</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11.5</w:t>
            </w:r>
          </w:p>
        </w:tc>
        <w:tc>
          <w:tcPr/>
          <w:p w:rsidP="00000000" w:rsidRPr="00000000" w:rsidR="00000000" w:rsidDel="00000000" w:rsidRDefault="00000000">
            <w:pPr>
              <w:contextualSpacing w:val="0"/>
            </w:pPr>
            <w:r w:rsidRPr="00000000" w:rsidR="00000000" w:rsidDel="00000000">
              <w:rPr>
                <w:rtl w:val="0"/>
              </w:rPr>
              <w:t xml:space="preserve">5.MD.1</w:t>
            </w:r>
          </w:p>
          <w:p w:rsidP="00000000" w:rsidRPr="00000000" w:rsidR="00000000" w:rsidDel="00000000" w:rsidRDefault="00000000">
            <w:pPr>
              <w:contextualSpacing w:val="0"/>
            </w:pPr>
            <w:r w:rsidRPr="00000000" w:rsidR="00000000" w:rsidDel="00000000">
              <w:rPr>
                <w:rtl w:val="0"/>
              </w:rPr>
              <w:t xml:space="preserve">5.MD.5c</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11.6</w:t>
            </w:r>
          </w:p>
        </w:tc>
        <w:tc>
          <w:tcPr/>
          <w:p w:rsidP="00000000" w:rsidRPr="00000000" w:rsidR="00000000" w:rsidDel="00000000" w:rsidRDefault="00000000">
            <w:pPr>
              <w:contextualSpacing w:val="0"/>
            </w:pPr>
            <w:r w:rsidRPr="00000000" w:rsidR="00000000" w:rsidDel="00000000">
              <w:rPr>
                <w:rtl w:val="0"/>
              </w:rPr>
              <w:t xml:space="preserve">5.OA.1</w:t>
            </w:r>
          </w:p>
          <w:p w:rsidP="00000000" w:rsidRPr="00000000" w:rsidR="00000000" w:rsidDel="00000000" w:rsidRDefault="00000000">
            <w:pPr>
              <w:contextualSpacing w:val="0"/>
            </w:pPr>
            <w:r w:rsidRPr="00000000" w:rsidR="00000000" w:rsidDel="00000000">
              <w:rPr>
                <w:rtl w:val="0"/>
              </w:rPr>
              <w:t xml:space="preserve">5.NBT.2</w:t>
            </w:r>
          </w:p>
          <w:p w:rsidP="00000000" w:rsidRPr="00000000" w:rsidR="00000000" w:rsidDel="00000000" w:rsidRDefault="00000000">
            <w:pPr>
              <w:contextualSpacing w:val="0"/>
            </w:pPr>
            <w:r w:rsidRPr="00000000" w:rsidR="00000000" w:rsidDel="00000000">
              <w:rPr>
                <w:rtl w:val="0"/>
              </w:rPr>
              <w:t xml:space="preserve">5.MD.1</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5.OA.1 Name That Number</w:t>
            </w:r>
          </w:p>
          <w:p w:rsidP="00000000" w:rsidRPr="00000000" w:rsidR="00000000" w:rsidDel="00000000" w:rsidRDefault="00000000">
            <w:pPr>
              <w:contextualSpacing w:val="0"/>
            </w:pPr>
            <w:r w:rsidRPr="00000000" w:rsidR="00000000" w:rsidDel="00000000">
              <w:rPr>
                <w:rtl w:val="0"/>
              </w:rPr>
              <w:t xml:space="preserve">5.MD.1 Math Box 4</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11.7</w:t>
            </w:r>
          </w:p>
        </w:tc>
        <w:tc>
          <w:tcPr/>
          <w:p w:rsidP="00000000" w:rsidRPr="00000000" w:rsidR="00000000" w:rsidDel="00000000" w:rsidRDefault="00000000">
            <w:pPr>
              <w:contextualSpacing w:val="0"/>
            </w:pPr>
            <w:r w:rsidRPr="00000000" w:rsidR="00000000" w:rsidDel="00000000">
              <w:rPr>
                <w:rtl w:val="0"/>
              </w:rPr>
              <w:t xml:space="preserve">5.NF.1</w:t>
            </w:r>
          </w:p>
          <w:p w:rsidP="00000000" w:rsidRPr="00000000" w:rsidR="00000000" w:rsidDel="00000000" w:rsidRDefault="00000000">
            <w:pPr>
              <w:contextualSpacing w:val="0"/>
            </w:pPr>
            <w:r w:rsidRPr="00000000" w:rsidR="00000000" w:rsidDel="00000000">
              <w:rPr>
                <w:rtl w:val="0"/>
              </w:rPr>
              <w:t xml:space="preserve">5.NF.2</w:t>
            </w:r>
          </w:p>
          <w:p w:rsidP="00000000" w:rsidRPr="00000000" w:rsidR="00000000" w:rsidDel="00000000" w:rsidRDefault="00000000">
            <w:pPr>
              <w:contextualSpacing w:val="0"/>
            </w:pPr>
            <w:r w:rsidRPr="00000000" w:rsidR="00000000" w:rsidDel="00000000">
              <w:rPr>
                <w:rtl w:val="0"/>
              </w:rPr>
              <w:t xml:space="preserve">5.NF.4b</w:t>
            </w:r>
          </w:p>
          <w:p w:rsidP="00000000" w:rsidRPr="00000000" w:rsidR="00000000" w:rsidDel="00000000" w:rsidRDefault="00000000">
            <w:pPr>
              <w:contextualSpacing w:val="0"/>
            </w:pPr>
            <w:r w:rsidRPr="00000000" w:rsidR="00000000" w:rsidDel="00000000">
              <w:rPr>
                <w:rtl w:val="0"/>
              </w:rPr>
              <w:t xml:space="preserve">5.NF.7c</w:t>
            </w:r>
          </w:p>
          <w:p w:rsidP="00000000" w:rsidRPr="00000000" w:rsidR="00000000" w:rsidDel="00000000" w:rsidRDefault="00000000">
            <w:pPr>
              <w:contextualSpacing w:val="0"/>
            </w:pPr>
            <w:r w:rsidRPr="00000000" w:rsidR="00000000" w:rsidDel="00000000">
              <w:rPr>
                <w:rtl w:val="0"/>
              </w:rPr>
              <w:t xml:space="preserve">5.MD.2</w:t>
            </w:r>
          </w:p>
          <w:p w:rsidP="00000000" w:rsidRPr="00000000" w:rsidR="00000000" w:rsidDel="00000000" w:rsidRDefault="00000000">
            <w:pPr>
              <w:contextualSpacing w:val="0"/>
            </w:pPr>
            <w:r w:rsidRPr="00000000" w:rsidR="00000000" w:rsidDel="00000000">
              <w:rPr>
                <w:rtl w:val="0"/>
              </w:rPr>
              <w:t xml:space="preserve">5.MD.5a</w:t>
            </w:r>
          </w:p>
          <w:p w:rsidP="00000000" w:rsidRPr="00000000" w:rsidR="00000000" w:rsidDel="00000000" w:rsidRDefault="00000000">
            <w:pPr>
              <w:contextualSpacing w:val="0"/>
            </w:pPr>
            <w:r w:rsidRPr="00000000" w:rsidR="00000000" w:rsidDel="00000000">
              <w:rPr>
                <w:rtl w:val="0"/>
              </w:rPr>
              <w:t xml:space="preserve">5.MD.5b</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5.MD.5a and 5b Extra Practice Part 3 and SL 11.7</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Assessment</w:t>
            </w:r>
            <w:r w:rsidRPr="00000000" w:rsidR="00000000" w:rsidDel="00000000">
              <w:rPr>
                <w:rtl w:val="0"/>
              </w:rPr>
              <w:t xml:space="preserve">: </w:t>
            </w:r>
          </w:p>
        </w:tc>
      </w:tr>
    </w:tbl>
    <w:p w:rsidP="00000000" w:rsidRPr="00000000" w:rsidR="00000000" w:rsidDel="00000000" w:rsidRDefault="00000000">
      <w:pPr>
        <w:contextualSpacing w:val="0"/>
      </w:pPr>
      <w:r w:rsidRPr="00000000" w:rsidR="00000000" w:rsidDel="00000000">
        <w:rPr>
          <w:rtl w:val="0"/>
        </w:rPr>
      </w:r>
    </w:p>
    <w:sectPr>
      <w:headerReference r:id="rId5" w:type="default"/>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empus Sans ITC"/>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Fonts w:cs="Calibri" w:hAnsi="Calibri" w:eastAsia="Calibri" w:ascii="Calibri"/>
        <w:b w:val="0"/>
        <w:sz w:val="32"/>
        <w:rtl w:val="0"/>
      </w:rPr>
      <w:t xml:space="preserve">Rockford Public Schools</w:t>
    </w:r>
  </w: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Fonts w:cs="Calibri" w:hAnsi="Calibri" w:eastAsia="Calibri" w:ascii="Calibri"/>
        <w:b w:val="0"/>
        <w:sz w:val="32"/>
        <w:rtl w:val="0"/>
      </w:rPr>
      <w:t xml:space="preserve">Content Area: Math</w:t>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Math to be dropped.docx</dc:title>
</cp:coreProperties>
</file>