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2369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822"/>
        <w:gridCol w:w="1681"/>
        <w:gridCol w:w="3160"/>
        <w:gridCol w:w="351"/>
        <w:gridCol w:w="2036"/>
        <w:gridCol w:w="1682"/>
        <w:gridCol w:w="2637"/>
        <w:tblGridChange w:id="0">
          <w:tblGrid>
            <w:gridCol w:w="822"/>
            <w:gridCol w:w="1681"/>
            <w:gridCol w:w="3160"/>
            <w:gridCol w:w="351"/>
            <w:gridCol w:w="2036"/>
            <w:gridCol w:w="1682"/>
            <w:gridCol w:w="2637"/>
          </w:tblGrid>
        </w:tblGridChange>
      </w:tblGrid>
      <w:tr>
        <w:trPr>
          <w:trHeight w:val="400" w:hRule="atLeast"/>
        </w:trPr>
        <w:tc>
          <w:tcPr>
            <w:gridSpan w:val="4"/>
          </w:tcPr>
          <w:p w:rsidP="00000000" w:rsidRPr="00000000" w:rsidR="00000000" w:rsidDel="00000000" w:rsidRDefault="00000000">
            <w:pPr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sz w:val="16"/>
                <w:u w:val="single"/>
                <w:rtl w:val="0"/>
              </w:rPr>
              <w:t xml:space="preserve">Grade</w:t>
            </w:r>
            <w:r w:rsidRPr="00000000" w:rsidR="00000000" w:rsidDel="00000000">
              <w:rPr>
                <w:sz w:val="16"/>
                <w:rtl w:val="0"/>
              </w:rPr>
              <w:t xml:space="preserve">: 1</w:t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Number</w:t>
            </w:r>
            <w:r w:rsidRPr="00000000" w:rsidR="00000000" w:rsidDel="00000000">
              <w:rPr>
                <w:sz w:val="16"/>
                <w:rtl w:val="0"/>
              </w:rPr>
              <w:t xml:space="preserve">:  2</w:t>
            </w:r>
          </w:p>
        </w:tc>
      </w:tr>
      <w:tr>
        <w:trPr>
          <w:trHeight w:val="160" w:hRule="atLeast"/>
        </w:trPr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Overview</w:t>
            </w:r>
            <w:r w:rsidRPr="00000000" w:rsidR="00000000" w:rsidDel="00000000">
              <w:rPr>
                <w:sz w:val="16"/>
                <w:rtl w:val="0"/>
              </w:rPr>
              <w:t xml:space="preserve">:  In this unit there are four main focus areas: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Exploring various uses of numbers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Introducing that analog clock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Finding the values of various combinations of pennies and nickels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Introducing number models for change-to-more and change-to-less situations</w:t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Essential Question</w:t>
            </w:r>
            <w:r w:rsidRPr="00000000" w:rsidR="00000000" w:rsidDel="00000000">
              <w:rPr>
                <w:sz w:val="16"/>
                <w:rtl w:val="0"/>
              </w:rPr>
              <w:t xml:space="preserve">:  How do we use numbers in our everyday lives?</w:t>
            </w:r>
          </w:p>
        </w:tc>
      </w:tr>
      <w:tr>
        <w:trPr>
          <w:trHeight w:val="160" w:hRule="atLeast"/>
        </w:trPr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Academic Vocabulary:</w:t>
            </w:r>
            <w:r w:rsidRPr="00000000" w:rsidR="00000000" w:rsidDel="00000000">
              <w:rPr>
                <w:sz w:val="16"/>
                <w:rtl w:val="0"/>
              </w:rPr>
              <w:t xml:space="preserve">  analog clock   digital clock    add     addend     subtract    subtraction    equation    true equation     false equation     compose     equal sign    multiple of 10  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                                          place  value    data points     expression     count on     count back     make 10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color w:val="000000"/>
                <w:sz w:val="16"/>
                <w:highlight w:val="lightGray"/>
                <w:u w:val="single"/>
                <w:rtl w:val="0"/>
              </w:rPr>
              <w:t xml:space="preserve">Spanish Immersion</w:t>
            </w:r>
            <w:r w:rsidRPr="00000000" w:rsidR="00000000" w:rsidDel="00000000">
              <w:rPr>
                <w:color w:val="000000"/>
                <w:sz w:val="16"/>
                <w:highlight w:val="lightGray"/>
                <w:rtl w:val="0"/>
              </w:rPr>
              <w:t xml:space="preserve">: reloj analogico     reloj digital     sumar    sumando     restar    resta      operacion     operacion verdadero     operacion falso     componer     es igual a =                     multiple de 10      valor posicional     puntos de datos     expression      contar hacia adelante     contar hacia atras     complementos de 10     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Lesson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Standard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Guiding Questions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Additional Resources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Differentiation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Student Learning Goals</w:t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1.OA.5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1.OA.6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1.NBT.1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1.NBT.4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200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it important to be able to see counting in different ways?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I can…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258" w:hanging="26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Add and subtract to 20.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258" w:hanging="26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Solve addition and subtraction word problems using objects, drawings and equations.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258" w:hanging="26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Solve word problems with unknown numbers in different positions (e.g., 6+_ =8, _2=8, 6+2= _).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25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                                            1.OA.1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258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258" w:hanging="257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 Add three numbers up to 20.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258" w:hanging="257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Solve addition word problems with three whole numbers using objects, drawing, and equations with unknown numbers in different positions.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25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                                             1.OA.2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258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258" w:hanging="257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(Use the communtative property to) show that changing the order of the numbers (addends) does not change the answer (sum).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258" w:hanging="257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(Use the associative property to) show when adding three numbers in any order, the anwer (sum) does not change (e.g., 2+3+1=5+1=6).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25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                                            1.OA.3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258" w:hanging="257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Show how a subtraction equation as an addition  equation with a missing number (addend)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25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                                             1.OA.4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258" w:hanging="257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how adding and subtracting  are the same as counting on or counting back by a given number.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                                                   1.OA.5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258" w:hanging="257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Quickly add and subtract within 10.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258" w:hanging="257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Add and subtract  within 20 by counting on, making a ten, or breaking down a number to make and use smaller and easier sums (e.g., 6+7 = 6+1)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25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                                             1.OA.6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258" w:hanging="257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that the equal sign means “same as.”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258" w:hanging="257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Tell if an addition or subtraction equation is true or false.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25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                                              1.OA.7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258" w:hanging="257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Count to 120 starting from any number.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258" w:hanging="257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Read any number to 120.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258" w:hanging="257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Write any number up to 120.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258" w:hanging="257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Count and write the number for a set of object up to 120.</w:t>
            </w:r>
          </w:p>
          <w:p w:rsidP="00000000" w:rsidRPr="00000000" w:rsidR="00000000" w:rsidDel="00000000" w:rsidRDefault="00000000">
            <w:pPr>
              <w:contextualSpacing w:val="0"/>
              <w:jc w:val="right"/>
            </w:pPr>
            <w:r w:rsidRPr="00000000" w:rsidR="00000000" w:rsidDel="00000000">
              <w:rPr>
                <w:sz w:val="16"/>
                <w:rtl w:val="0"/>
              </w:rPr>
              <w:t xml:space="preserve">1.NBT.1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168" w:hanging="167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Add and subtract within 100.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168" w:hanging="167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Add a two-digit number and a one-digit number.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168" w:hanging="167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Add a two-digit number and a multiple of 10.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168" w:hanging="167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a variety of strategies to add, explain why these strategies work (e.g., collecting the tens, collecting the ones, or composing ten ones to make a ten).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16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                                               1.NBT.4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168" w:hanging="167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Tell and write time in hours and half-hours using analog and digital clocks.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168" w:hanging="167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Tell how many minutes are in an hour.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168" w:hanging="167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why 30 minutes is a half hour.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168" w:hanging="167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Represent a given time as it would appear on an analog and digital clock.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16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                                                 1.MD.3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258" w:hanging="257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Organize, represent, and interpret data in up to three categories (groups).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258" w:hanging="257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Ask and answer questions about data.</w:t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25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                                             1.MD.4</w:t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1.OA.6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1.NBT.1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200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are strategies (shortcuts) helpful for solving problems?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200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1.OA.6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1.NBT.1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200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What can you learn about numbers when you show them on a ten frame?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200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do you think we used a ten frame instead of a frame with a different number of spaces?</w:t>
            </w:r>
          </w:p>
          <w:p w:rsidP="00000000" w:rsidRPr="00000000" w:rsidR="00000000" w:rsidDel="00000000" w:rsidRDefault="00000000">
            <w:pPr>
              <w:ind w:left="200" w:hanging="179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200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1.NBT.1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200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it important to label the numbers you use?  What might happen if you don’t label a number?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200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it important for others to understand your mathematical ideas?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200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2.5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1.NBT.1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1.MD.3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200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it important to describe the time clearly(precisely)?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200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2.6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1.OA.1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1.NBT.1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1.MD.3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200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will knowing how to  tell time be useful in your everyday life?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200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2.7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1.OA.1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1.NBT.1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1.MD.1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200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it important to check your measurement?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200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2.8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1.OA.1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1.OA.6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200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can knowing what coins are worth help you in your daily life?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200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2.9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200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it important to be able to solve a problem in more than one way?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200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can solving a problem in more than one way help you find the best strategy for you?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200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2.10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200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Name another way patterns are useful in solving problems.  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200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2.11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1.OA.1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1.OA.5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1.OA.6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1.OA.7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1.NBT.1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1.MD.4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200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can writing a number model help you solve a problem?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200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2.12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1.OA.1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1.OA.6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200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it important to know that the numbers and symbols in number models mean?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200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2.13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1.OA.1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1.OA.2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1.OA.3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1.OA.4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1.OA.5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1.OA.6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1.NBT.1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1.NBT.4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200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it important to be able to explain how you solved a math problem?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200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2.14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Assessments: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-BoldMT"/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Rockford Public Schools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Content Area: Math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2 - math map  (2).docx</dc:title>
</cp:coreProperties>
</file>