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36" w:rsidRDefault="00244336" w:rsidP="00244336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244336">
        <w:rPr>
          <w:rFonts w:asciiTheme="majorHAnsi" w:hAnsiTheme="majorHAnsi"/>
          <w:b/>
          <w:color w:val="FF9900"/>
          <w:sz w:val="24"/>
          <w:szCs w:val="24"/>
        </w:rPr>
        <w:t>Chapter 13 Forensic Anthropology</w:t>
      </w:r>
      <w:r w:rsidRPr="008207ED">
        <w:rPr>
          <w:rFonts w:asciiTheme="majorHAnsi" w:hAnsiTheme="majorHAnsi"/>
          <w:b/>
          <w:color w:val="800080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80391">
        <w:rPr>
          <w:rFonts w:asciiTheme="majorHAnsi" w:hAnsiTheme="majorHAnsi"/>
          <w:sz w:val="24"/>
          <w:szCs w:val="24"/>
        </w:rPr>
        <w:t xml:space="preserve">            </w:t>
      </w:r>
      <w:r>
        <w:rPr>
          <w:rFonts w:asciiTheme="majorHAnsi" w:hAnsiTheme="majorHAnsi"/>
          <w:sz w:val="24"/>
          <w:szCs w:val="24"/>
        </w:rPr>
        <w:t>Name: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Hour:</w:t>
      </w:r>
    </w:p>
    <w:p w:rsidR="00244336" w:rsidRDefault="00244336" w:rsidP="0024433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Read pages </w:t>
      </w:r>
      <w:r>
        <w:rPr>
          <w:rFonts w:asciiTheme="majorHAnsi" w:hAnsiTheme="majorHAnsi"/>
          <w:b/>
          <w:sz w:val="24"/>
          <w:szCs w:val="24"/>
        </w:rPr>
        <w:t>360-375</w:t>
      </w:r>
      <w:r>
        <w:rPr>
          <w:rFonts w:asciiTheme="majorHAnsi" w:hAnsiTheme="majorHAnsi"/>
          <w:sz w:val="24"/>
          <w:szCs w:val="24"/>
        </w:rPr>
        <w:t xml:space="preserve">.  Complete the following activities/questions as you read.  Type in your answers in the blank spaces provided.  Please extend on to the second page instead of decreasing the font.  </w:t>
      </w:r>
      <w:r>
        <w:rPr>
          <w:rFonts w:asciiTheme="majorHAnsi" w:hAnsiTheme="majorHAnsi"/>
          <w:b/>
          <w:sz w:val="24"/>
          <w:szCs w:val="24"/>
        </w:rPr>
        <w:t>15 points</w:t>
      </w:r>
    </w:p>
    <w:p w:rsidR="00244336" w:rsidRDefault="002A0B78" w:rsidP="002A0B7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A0B78">
        <w:rPr>
          <w:rFonts w:asciiTheme="majorHAnsi" w:hAnsiTheme="majorHAnsi"/>
          <w:sz w:val="24"/>
          <w:szCs w:val="24"/>
        </w:rPr>
        <w:t xml:space="preserve">Label the following as an </w:t>
      </w:r>
      <w:r w:rsidRPr="002A0B78">
        <w:rPr>
          <w:rFonts w:asciiTheme="majorHAnsi" w:hAnsiTheme="majorHAnsi"/>
          <w:b/>
          <w:sz w:val="24"/>
          <w:szCs w:val="24"/>
        </w:rPr>
        <w:t>osteoblast, osteoclast, or osteocyte</w:t>
      </w:r>
      <w:r w:rsidRPr="002A0B78">
        <w:rPr>
          <w:rFonts w:asciiTheme="majorHAnsi" w:hAnsiTheme="majorHAnsi"/>
          <w:sz w:val="24"/>
          <w:szCs w:val="24"/>
        </w:rPr>
        <w:t xml:space="preserve">.  </w:t>
      </w:r>
      <w:r w:rsidR="00BB47DD">
        <w:rPr>
          <w:rFonts w:asciiTheme="majorHAnsi" w:hAnsiTheme="majorHAnsi"/>
          <w:sz w:val="24"/>
          <w:szCs w:val="24"/>
        </w:rPr>
        <w:t>(3 points)</w:t>
      </w:r>
    </w:p>
    <w:p w:rsidR="002171CA" w:rsidRDefault="00586467" w:rsidP="00586467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</w:t>
      </w:r>
      <w:r w:rsidR="002171CA">
        <w:rPr>
          <w:rFonts w:asciiTheme="majorHAnsi" w:hAnsiTheme="majorHAnsi"/>
          <w:sz w:val="24"/>
          <w:szCs w:val="24"/>
        </w:rPr>
        <w:t>Mature bone cells; form the bone framework</w:t>
      </w:r>
    </w:p>
    <w:p w:rsidR="00586467" w:rsidRDefault="00586467" w:rsidP="00586467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_____________________________Cells that secrete matrix for bone formation</w:t>
      </w:r>
    </w:p>
    <w:p w:rsidR="00586467" w:rsidRDefault="00586467" w:rsidP="00586467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_____________________________Cells that dissolves bone during growth and healing</w:t>
      </w:r>
    </w:p>
    <w:p w:rsidR="00D67C93" w:rsidRDefault="00D67C93" w:rsidP="00D67C93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BB47DD" w:rsidRDefault="00BB47DD" w:rsidP="00BB47D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Give 5 examples of types of information bones can tell us.</w:t>
      </w:r>
      <w:r w:rsidR="00D67C93">
        <w:rPr>
          <w:rFonts w:asciiTheme="majorHAnsi" w:hAnsiTheme="majorHAnsi"/>
          <w:sz w:val="24"/>
          <w:szCs w:val="24"/>
        </w:rPr>
        <w:t xml:space="preserve"> (5 points)</w:t>
      </w:r>
    </w:p>
    <w:p w:rsidR="00BB47DD" w:rsidRDefault="00BB47DD" w:rsidP="00BB47DD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</w:p>
    <w:p w:rsidR="00BB47DD" w:rsidRDefault="00BB47DD" w:rsidP="00BB47DD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</w:p>
    <w:p w:rsidR="00BB47DD" w:rsidRDefault="00BB47DD" w:rsidP="00BB47D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</w:p>
    <w:p w:rsidR="00BB47DD" w:rsidRDefault="00BB47DD" w:rsidP="00BB47D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</w:p>
    <w:p w:rsidR="0058472D" w:rsidRDefault="0058472D" w:rsidP="00D67C93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</w:p>
    <w:p w:rsidR="00D67C93" w:rsidRDefault="004D7AA3" w:rsidP="00D67C9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9395F6" wp14:editId="71ECB716">
            <wp:simplePos x="0" y="0"/>
            <wp:positionH relativeFrom="column">
              <wp:posOffset>1158240</wp:posOffset>
            </wp:positionH>
            <wp:positionV relativeFrom="paragraph">
              <wp:posOffset>266065</wp:posOffset>
            </wp:positionV>
            <wp:extent cx="4468495" cy="2221865"/>
            <wp:effectExtent l="0" t="0" r="8255" b="6985"/>
            <wp:wrapTight wrapText="bothSides">
              <wp:wrapPolygon edited="0">
                <wp:start x="0" y="0"/>
                <wp:lineTo x="0" y="21483"/>
                <wp:lineTo x="21548" y="21483"/>
                <wp:lineTo x="21548" y="0"/>
                <wp:lineTo x="0" y="0"/>
              </wp:wrapPolygon>
            </wp:wrapTight>
            <wp:docPr id="2" name="Picture 2" descr="http://images.huffingtonpost.com/2012-11-06-Skull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huffingtonpost.com/2012-11-06-Skulls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  <w:szCs w:val="24"/>
        </w:rPr>
        <w:t xml:space="preserve">Using Figure 13-10 and 13-11, label each of the skulls below as “male” or “female”.  </w:t>
      </w:r>
      <w:r w:rsidR="006D5E48">
        <w:rPr>
          <w:rFonts w:asciiTheme="majorHAnsi" w:hAnsiTheme="majorHAnsi"/>
          <w:sz w:val="24"/>
          <w:szCs w:val="24"/>
        </w:rPr>
        <w:t>(2)</w:t>
      </w:r>
    </w:p>
    <w:p w:rsidR="004D7AA3" w:rsidRDefault="004D7AA3" w:rsidP="004D7AA3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4D7AA3" w:rsidRDefault="004D7AA3" w:rsidP="004D7AA3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4D7AA3" w:rsidRDefault="004D7AA3" w:rsidP="004D7AA3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4D7AA3" w:rsidRDefault="004D7AA3" w:rsidP="004D7AA3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4D7AA3" w:rsidRDefault="004D7AA3" w:rsidP="004D7AA3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3333BC" w:rsidRDefault="003333BC" w:rsidP="004D7AA3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4D7AA3" w:rsidRDefault="002B216C" w:rsidP="004D7AA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Determine </w:t>
      </w:r>
      <w:r w:rsidRPr="002B216C">
        <w:rPr>
          <w:rFonts w:asciiTheme="majorHAnsi" w:hAnsiTheme="majorHAnsi"/>
          <w:sz w:val="24"/>
          <w:szCs w:val="24"/>
          <w:u w:val="single"/>
        </w:rPr>
        <w:t>at least how old</w:t>
      </w:r>
      <w:r>
        <w:rPr>
          <w:rFonts w:asciiTheme="majorHAnsi" w:hAnsiTheme="majorHAnsi"/>
          <w:sz w:val="24"/>
          <w:szCs w:val="24"/>
        </w:rPr>
        <w:t xml:space="preserve"> each </w:t>
      </w:r>
      <w:r w:rsidR="006D5E48">
        <w:rPr>
          <w:rFonts w:asciiTheme="majorHAnsi" w:hAnsiTheme="majorHAnsi"/>
          <w:sz w:val="24"/>
          <w:szCs w:val="24"/>
        </w:rPr>
        <w:t xml:space="preserve">person </w:t>
      </w:r>
      <w:r>
        <w:rPr>
          <w:rFonts w:asciiTheme="majorHAnsi" w:hAnsiTheme="majorHAnsi"/>
          <w:sz w:val="24"/>
          <w:szCs w:val="24"/>
        </w:rPr>
        <w:t>is based on the descriptions below (3 points)</w:t>
      </w:r>
      <w:r w:rsidR="006D5E48">
        <w:rPr>
          <w:rFonts w:asciiTheme="majorHAnsi" w:hAnsiTheme="majorHAnsi"/>
          <w:sz w:val="24"/>
          <w:szCs w:val="24"/>
        </w:rPr>
        <w:t>:</w:t>
      </w:r>
    </w:p>
    <w:p w:rsidR="006D5E48" w:rsidRDefault="006D5E48" w:rsidP="006D5E48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Pubis and ischium are almost completely united _______________</w:t>
      </w:r>
    </w:p>
    <w:p w:rsidR="006D5E48" w:rsidRDefault="006D5E48" w:rsidP="006D5E48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Coronal suture is closed __________________</w:t>
      </w:r>
    </w:p>
    <w:p w:rsidR="006D5E48" w:rsidRDefault="002B216C" w:rsidP="006D5E48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Femur head is fused to the shaft __________________</w:t>
      </w:r>
    </w:p>
    <w:p w:rsidR="00B86DF4" w:rsidRDefault="00B86DF4" w:rsidP="00B86DF4">
      <w:pPr>
        <w:pStyle w:val="ListParagraph"/>
        <w:spacing w:line="360" w:lineRule="auto"/>
        <w:ind w:left="1440"/>
        <w:rPr>
          <w:rFonts w:asciiTheme="majorHAnsi" w:hAnsiTheme="majorHAnsi"/>
          <w:sz w:val="24"/>
          <w:szCs w:val="24"/>
        </w:rPr>
      </w:pPr>
    </w:p>
    <w:p w:rsidR="002B216C" w:rsidRDefault="00B86DF4" w:rsidP="002B216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 2 ways in which facial reconstruction is done today</w:t>
      </w:r>
      <w:r w:rsidR="00BF12A3">
        <w:rPr>
          <w:rFonts w:asciiTheme="majorHAnsi" w:hAnsiTheme="majorHAnsi"/>
          <w:sz w:val="24"/>
          <w:szCs w:val="24"/>
        </w:rPr>
        <w:t xml:space="preserve"> (2 points)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B86DF4" w:rsidRDefault="00B86DF4" w:rsidP="00B86DF4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</w:p>
    <w:p w:rsidR="00B86DF4" w:rsidRDefault="00B86DF4" w:rsidP="00B86DF4">
      <w:pPr>
        <w:pStyle w:val="ListParagraph"/>
        <w:numPr>
          <w:ilvl w:val="1"/>
          <w:numId w:val="1"/>
        </w:numPr>
        <w:spacing w:line="720" w:lineRule="auto"/>
        <w:rPr>
          <w:rFonts w:asciiTheme="majorHAnsi" w:hAnsiTheme="majorHAnsi"/>
          <w:sz w:val="24"/>
          <w:szCs w:val="24"/>
        </w:rPr>
      </w:pPr>
    </w:p>
    <w:p w:rsidR="004D7AA3" w:rsidRPr="003333BC" w:rsidRDefault="004D7AA3" w:rsidP="003333BC">
      <w:pPr>
        <w:pStyle w:val="ListParagraph"/>
        <w:numPr>
          <w:ilvl w:val="1"/>
          <w:numId w:val="1"/>
        </w:numPr>
        <w:spacing w:line="720" w:lineRule="auto"/>
        <w:rPr>
          <w:rFonts w:asciiTheme="majorHAnsi" w:hAnsiTheme="majorHAnsi"/>
          <w:sz w:val="24"/>
          <w:szCs w:val="24"/>
        </w:rPr>
      </w:pPr>
    </w:p>
    <w:sectPr w:rsidR="004D7AA3" w:rsidRPr="003333BC" w:rsidSect="002443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12EE4"/>
    <w:multiLevelType w:val="hybridMultilevel"/>
    <w:tmpl w:val="1A46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36"/>
    <w:rsid w:val="002171CA"/>
    <w:rsid w:val="00244336"/>
    <w:rsid w:val="002A0B78"/>
    <w:rsid w:val="002B216C"/>
    <w:rsid w:val="003333BC"/>
    <w:rsid w:val="004D7AA3"/>
    <w:rsid w:val="0058472D"/>
    <w:rsid w:val="00586467"/>
    <w:rsid w:val="006D5E48"/>
    <w:rsid w:val="00B80391"/>
    <w:rsid w:val="00B86DF4"/>
    <w:rsid w:val="00BB47DD"/>
    <w:rsid w:val="00BF12A3"/>
    <w:rsid w:val="00D67C93"/>
    <w:rsid w:val="00D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Hills Public Schools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fhpstech</dc:creator>
  <cp:lastModifiedBy>fhpstech</cp:lastModifiedBy>
  <cp:revision>2</cp:revision>
  <dcterms:created xsi:type="dcterms:W3CDTF">2016-04-12T17:26:00Z</dcterms:created>
  <dcterms:modified xsi:type="dcterms:W3CDTF">2016-04-12T17:26:00Z</dcterms:modified>
</cp:coreProperties>
</file>