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D" w:rsidRDefault="008207ED" w:rsidP="008207ED">
      <w:pPr>
        <w:rPr>
          <w:rFonts w:asciiTheme="majorHAnsi" w:hAnsiTheme="majorHAnsi"/>
          <w:sz w:val="24"/>
          <w:szCs w:val="24"/>
        </w:rPr>
      </w:pPr>
      <w:r w:rsidRPr="008207ED">
        <w:rPr>
          <w:rFonts w:asciiTheme="majorHAnsi" w:hAnsiTheme="majorHAnsi"/>
          <w:b/>
          <w:color w:val="800080"/>
          <w:sz w:val="24"/>
          <w:szCs w:val="24"/>
        </w:rPr>
        <w:t xml:space="preserve">Chapter 7 </w:t>
      </w:r>
      <w:r w:rsidRPr="008207ED">
        <w:rPr>
          <w:rFonts w:asciiTheme="majorHAnsi" w:hAnsiTheme="majorHAnsi"/>
          <w:b/>
          <w:color w:val="800080"/>
          <w:sz w:val="24"/>
          <w:szCs w:val="24"/>
          <w:u w:val="single"/>
        </w:rPr>
        <w:t>DNA Fingerprinting</w:t>
      </w:r>
      <w:r w:rsidRPr="008207ED">
        <w:rPr>
          <w:rFonts w:asciiTheme="majorHAnsi" w:hAnsiTheme="majorHAnsi"/>
          <w:b/>
          <w:color w:val="800080"/>
          <w:sz w:val="24"/>
          <w:szCs w:val="24"/>
        </w:rPr>
        <w:t xml:space="preserve"> Reading Assignment</w:t>
      </w:r>
      <w:r w:rsidRPr="008207ED">
        <w:rPr>
          <w:rFonts w:asciiTheme="majorHAnsi" w:hAnsiTheme="majorHAnsi"/>
          <w:b/>
          <w:color w:val="800080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8207ED" w:rsidRDefault="00803387" w:rsidP="008207ED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A15DF" wp14:editId="4645C5DB">
            <wp:simplePos x="0" y="0"/>
            <wp:positionH relativeFrom="column">
              <wp:posOffset>5438775</wp:posOffset>
            </wp:positionH>
            <wp:positionV relativeFrom="paragraph">
              <wp:posOffset>476885</wp:posOffset>
            </wp:positionV>
            <wp:extent cx="10668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214" y="21474"/>
                <wp:lineTo x="21214" y="0"/>
                <wp:lineTo x="0" y="0"/>
              </wp:wrapPolygon>
            </wp:wrapTight>
            <wp:docPr id="1" name="Picture 1" descr="http://www.chemguide.co.uk/organicprops/aminoacids/doublehel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organicprops/aminoacids/doubleheli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8" r="56461" b="6267"/>
                    <a:stretch/>
                  </pic:blipFill>
                  <pic:spPr bwMode="auto">
                    <a:xfrm>
                      <a:off x="0" y="0"/>
                      <a:ext cx="1066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ED">
        <w:rPr>
          <w:rFonts w:asciiTheme="majorHAnsi" w:hAnsiTheme="majorHAnsi"/>
          <w:sz w:val="24"/>
          <w:szCs w:val="24"/>
        </w:rPr>
        <w:t xml:space="preserve">Read pages </w:t>
      </w:r>
      <w:r w:rsidR="008207ED">
        <w:rPr>
          <w:rFonts w:asciiTheme="majorHAnsi" w:hAnsiTheme="majorHAnsi"/>
          <w:b/>
          <w:sz w:val="24"/>
          <w:szCs w:val="24"/>
        </w:rPr>
        <w:t>158-171</w:t>
      </w:r>
      <w:r w:rsidR="008207ED"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 w:rsidR="008207ED">
        <w:rPr>
          <w:rFonts w:asciiTheme="majorHAnsi" w:hAnsiTheme="majorHAnsi"/>
          <w:b/>
          <w:sz w:val="24"/>
          <w:szCs w:val="24"/>
        </w:rPr>
        <w:t>15 points</w:t>
      </w:r>
    </w:p>
    <w:p w:rsidR="008207ED" w:rsidRPr="00803387" w:rsidRDefault="00803387" w:rsidP="0085113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DNA’s structure is a double helix, similar to a twisted ladder.  The blue “sides” of the ladder in the picture to the right are composed of what two molecules? </w:t>
      </w:r>
      <w:r w:rsidR="007B240A">
        <w:rPr>
          <w:rFonts w:asciiTheme="majorHAnsi" w:hAnsiTheme="majorHAnsi"/>
          <w:sz w:val="24"/>
          <w:szCs w:val="24"/>
        </w:rPr>
        <w:t>(2 points)</w:t>
      </w:r>
    </w:p>
    <w:p w:rsidR="00803387" w:rsidRPr="00803387" w:rsidRDefault="00803387" w:rsidP="0080338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</w:p>
    <w:p w:rsidR="00803387" w:rsidRPr="00803387" w:rsidRDefault="00803387" w:rsidP="0080338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</w:p>
    <w:p w:rsidR="00803387" w:rsidRPr="007B240A" w:rsidRDefault="007B240A" w:rsidP="0080338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colored “rungs” of the ladder in the picture to the right are called what?  (1 points)</w:t>
      </w:r>
    </w:p>
    <w:p w:rsidR="007B240A" w:rsidRDefault="007B240A" w:rsidP="007B240A">
      <w:pPr>
        <w:rPr>
          <w:rFonts w:asciiTheme="majorHAnsi" w:hAnsiTheme="majorHAnsi"/>
          <w:b/>
          <w:sz w:val="24"/>
          <w:szCs w:val="24"/>
        </w:rPr>
      </w:pPr>
    </w:p>
    <w:p w:rsidR="007B240A" w:rsidRPr="003D5A85" w:rsidRDefault="003D5A85" w:rsidP="007B24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</w:t>
      </w:r>
      <w:r w:rsidR="00996EAC">
        <w:rPr>
          <w:rFonts w:asciiTheme="majorHAnsi" w:hAnsiTheme="majorHAnsi"/>
          <w:sz w:val="24"/>
          <w:szCs w:val="24"/>
        </w:rPr>
        <w:t xml:space="preserve"> do genes and alleles differ? (1</w:t>
      </w:r>
      <w:r>
        <w:rPr>
          <w:rFonts w:asciiTheme="majorHAnsi" w:hAnsiTheme="majorHAnsi"/>
          <w:sz w:val="24"/>
          <w:szCs w:val="24"/>
        </w:rPr>
        <w:t xml:space="preserve"> points)</w:t>
      </w:r>
    </w:p>
    <w:p w:rsidR="003D5A85" w:rsidRDefault="003D5A85" w:rsidP="003D5A8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D5A85" w:rsidRPr="003D5A85" w:rsidRDefault="003D5A85" w:rsidP="003D5A8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D5A85" w:rsidRPr="005B6E09" w:rsidRDefault="005B6E09" w:rsidP="007B24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VNTRs and STRs? (2 points)</w:t>
      </w:r>
    </w:p>
    <w:p w:rsidR="005B6E09" w:rsidRDefault="005B6E09" w:rsidP="005B6E09">
      <w:pPr>
        <w:rPr>
          <w:rFonts w:asciiTheme="majorHAnsi" w:hAnsiTheme="majorHAnsi"/>
          <w:b/>
          <w:sz w:val="24"/>
          <w:szCs w:val="24"/>
        </w:rPr>
      </w:pPr>
    </w:p>
    <w:p w:rsidR="005B6E09" w:rsidRDefault="005B6E09" w:rsidP="005B6E09">
      <w:pPr>
        <w:rPr>
          <w:rFonts w:asciiTheme="majorHAnsi" w:hAnsiTheme="majorHAnsi"/>
          <w:b/>
          <w:sz w:val="24"/>
          <w:szCs w:val="24"/>
        </w:rPr>
      </w:pPr>
    </w:p>
    <w:p w:rsidR="005B6E09" w:rsidRPr="00F5283A" w:rsidRDefault="00113D12" w:rsidP="005B6E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8220B" wp14:editId="577EFA21">
            <wp:simplePos x="0" y="0"/>
            <wp:positionH relativeFrom="column">
              <wp:posOffset>4739640</wp:posOffset>
            </wp:positionH>
            <wp:positionV relativeFrom="paragraph">
              <wp:posOffset>256540</wp:posOffset>
            </wp:positionV>
            <wp:extent cx="215646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71" y="21426"/>
                <wp:lineTo x="21371" y="0"/>
                <wp:lineTo x="0" y="0"/>
              </wp:wrapPolygon>
            </wp:wrapTight>
            <wp:docPr id="2" name="Picture 2" descr="http://www.angelo.edu/faculty/mdixon/HumanBiology/DNA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o.edu/faculty/mdixon/HumanBiology/DNAfin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83A">
        <w:rPr>
          <w:rFonts w:asciiTheme="majorHAnsi" w:hAnsiTheme="majorHAnsi"/>
          <w:sz w:val="24"/>
          <w:szCs w:val="24"/>
        </w:rPr>
        <w:t>What are the two main purposes of DNA fingerprinting (profiling)? (2 points)</w:t>
      </w:r>
    </w:p>
    <w:p w:rsidR="00F5283A" w:rsidRDefault="00F5283A" w:rsidP="00F5283A">
      <w:pPr>
        <w:rPr>
          <w:rFonts w:asciiTheme="majorHAnsi" w:hAnsiTheme="majorHAnsi"/>
          <w:b/>
          <w:sz w:val="24"/>
          <w:szCs w:val="24"/>
        </w:rPr>
      </w:pPr>
    </w:p>
    <w:p w:rsidR="00F5283A" w:rsidRDefault="00F5283A" w:rsidP="00F5283A">
      <w:pPr>
        <w:rPr>
          <w:rFonts w:asciiTheme="majorHAnsi" w:hAnsiTheme="majorHAnsi"/>
          <w:b/>
          <w:sz w:val="24"/>
          <w:szCs w:val="24"/>
        </w:rPr>
      </w:pPr>
    </w:p>
    <w:p w:rsidR="00F5283A" w:rsidRPr="00DF4C51" w:rsidRDefault="00DF4C51" w:rsidP="00F5283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blood stain match Bob, Sue, John, or Lisa?  Explain.  (2 points)</w:t>
      </w:r>
    </w:p>
    <w:p w:rsidR="00DF4C51" w:rsidRDefault="00DF4C51" w:rsidP="00DF4C51">
      <w:pPr>
        <w:rPr>
          <w:rFonts w:asciiTheme="majorHAnsi" w:hAnsiTheme="majorHAnsi"/>
          <w:b/>
          <w:sz w:val="24"/>
          <w:szCs w:val="24"/>
        </w:rPr>
      </w:pPr>
    </w:p>
    <w:p w:rsidR="00DF4C51" w:rsidRDefault="00DF4C51" w:rsidP="00DF4C51">
      <w:pPr>
        <w:rPr>
          <w:rFonts w:asciiTheme="majorHAnsi" w:hAnsiTheme="majorHAnsi"/>
          <w:b/>
          <w:sz w:val="24"/>
          <w:szCs w:val="24"/>
        </w:rPr>
      </w:pPr>
    </w:p>
    <w:p w:rsidR="00DF4C51" w:rsidRPr="00DF4C51" w:rsidRDefault="00DF4C51" w:rsidP="00DF4C5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Of the two purposes you listed in #5, which is #6 an example of? (1 point)  </w:t>
      </w:r>
    </w:p>
    <w:p w:rsidR="00DF4C51" w:rsidRDefault="00113D12" w:rsidP="00DF4C51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CCE91E" wp14:editId="4017F412">
            <wp:simplePos x="0" y="0"/>
            <wp:positionH relativeFrom="column">
              <wp:posOffset>4721860</wp:posOffset>
            </wp:positionH>
            <wp:positionV relativeFrom="paragraph">
              <wp:posOffset>194945</wp:posOffset>
            </wp:positionV>
            <wp:extent cx="1916430" cy="2045970"/>
            <wp:effectExtent l="0" t="0" r="7620" b="0"/>
            <wp:wrapTight wrapText="bothSides">
              <wp:wrapPolygon edited="0">
                <wp:start x="0" y="0"/>
                <wp:lineTo x="0" y="21318"/>
                <wp:lineTo x="21471" y="21318"/>
                <wp:lineTo x="21471" y="0"/>
                <wp:lineTo x="0" y="0"/>
              </wp:wrapPolygon>
            </wp:wrapTight>
            <wp:docPr id="3" name="Picture 3" descr="http://www.atdbio.com/img/articles/STR-analysis-parentage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dbio.com/img/articles/STR-analysis-parentage-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52"/>
                    <a:stretch/>
                  </pic:blipFill>
                  <pic:spPr bwMode="auto">
                    <a:xfrm>
                      <a:off x="0" y="0"/>
                      <a:ext cx="191643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5BC" w:rsidRPr="000F35BC" w:rsidRDefault="000F35BC" w:rsidP="00DF4C5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In the picture to the right, did the child inherit all of the genes from either his mother or father?  Explain.  </w:t>
      </w:r>
      <w:r w:rsidR="00996EAC">
        <w:rPr>
          <w:rFonts w:asciiTheme="majorHAnsi" w:hAnsiTheme="majorHAnsi"/>
          <w:sz w:val="24"/>
          <w:szCs w:val="24"/>
        </w:rPr>
        <w:t>(2 points)</w:t>
      </w:r>
    </w:p>
    <w:p w:rsidR="000F35BC" w:rsidRDefault="000F35BC" w:rsidP="000F35BC">
      <w:pPr>
        <w:pStyle w:val="ListParagraph"/>
        <w:rPr>
          <w:rFonts w:asciiTheme="majorHAnsi" w:hAnsiTheme="majorHAnsi"/>
          <w:sz w:val="24"/>
          <w:szCs w:val="24"/>
        </w:rPr>
      </w:pPr>
    </w:p>
    <w:p w:rsidR="00113D12" w:rsidRDefault="00113D12" w:rsidP="000F35BC">
      <w:pPr>
        <w:pStyle w:val="ListParagraph"/>
        <w:rPr>
          <w:rFonts w:asciiTheme="majorHAnsi" w:hAnsiTheme="majorHAnsi"/>
          <w:sz w:val="24"/>
          <w:szCs w:val="24"/>
        </w:rPr>
      </w:pPr>
    </w:p>
    <w:p w:rsidR="00113D12" w:rsidRPr="000F35BC" w:rsidRDefault="00113D12" w:rsidP="000F35BC">
      <w:pPr>
        <w:pStyle w:val="ListParagraph"/>
        <w:rPr>
          <w:rFonts w:asciiTheme="majorHAnsi" w:hAnsiTheme="majorHAnsi"/>
          <w:sz w:val="24"/>
          <w:szCs w:val="24"/>
        </w:rPr>
      </w:pPr>
    </w:p>
    <w:p w:rsidR="0058472D" w:rsidRPr="00BB6B2D" w:rsidRDefault="000F35BC" w:rsidP="00BB6B2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this the biological child of these two parents?  Explain.  </w:t>
      </w:r>
      <w:r w:rsidR="00996EAC">
        <w:rPr>
          <w:rFonts w:asciiTheme="majorHAnsi" w:hAnsiTheme="majorHAnsi"/>
          <w:sz w:val="24"/>
          <w:szCs w:val="24"/>
        </w:rPr>
        <w:t>(2 points)</w:t>
      </w:r>
      <w:bookmarkStart w:id="0" w:name="_GoBack"/>
      <w:bookmarkEnd w:id="0"/>
    </w:p>
    <w:sectPr w:rsidR="0058472D" w:rsidRPr="00BB6B2D" w:rsidSect="00820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1A"/>
    <w:multiLevelType w:val="hybridMultilevel"/>
    <w:tmpl w:val="7FAC8C3A"/>
    <w:lvl w:ilvl="0" w:tplc="7AA692D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E4F54"/>
    <w:multiLevelType w:val="hybridMultilevel"/>
    <w:tmpl w:val="0FBA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D"/>
    <w:rsid w:val="000F35BC"/>
    <w:rsid w:val="00113D12"/>
    <w:rsid w:val="003D5A85"/>
    <w:rsid w:val="0058472D"/>
    <w:rsid w:val="005B6E09"/>
    <w:rsid w:val="007B240A"/>
    <w:rsid w:val="00803387"/>
    <w:rsid w:val="008207ED"/>
    <w:rsid w:val="0085113A"/>
    <w:rsid w:val="00996EAC"/>
    <w:rsid w:val="00BB6B2D"/>
    <w:rsid w:val="00DF4C51"/>
    <w:rsid w:val="00F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C306-F17C-4F02-BE18-A3C45241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905</Characters>
  <Application>Microsoft Office Word</Application>
  <DocSecurity>0</DocSecurity>
  <Lines>7</Lines>
  <Paragraphs>2</Paragraphs>
  <ScaleCrop>false</ScaleCrop>
  <Company>Forest Hills Public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12</cp:revision>
  <dcterms:created xsi:type="dcterms:W3CDTF">2015-12-29T02:52:00Z</dcterms:created>
  <dcterms:modified xsi:type="dcterms:W3CDTF">2016-01-27T14:53:00Z</dcterms:modified>
</cp:coreProperties>
</file>